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6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19" w:lineRule="exact"/>
        <w:ind w:left="4032"/>
        <w:jc w:val="left"/>
        <w:rPr>
          <w:rFonts w:ascii="宋体" w:eastAsia="宋体" w:cs="宋体"/>
          <w:color w:val="000000"/>
          <w:kern w:val="0"/>
          <w:sz w:val="30"/>
          <w:szCs w:val="30"/>
        </w:rPr>
      </w:pPr>
      <w:r>
        <w:rPr>
          <w:rFonts w:ascii="宋体" w:eastAsia="宋体" w:cs="宋体" w:hint="eastAsia"/>
          <w:color w:val="000000"/>
          <w:kern w:val="0"/>
          <w:sz w:val="30"/>
          <w:szCs w:val="30"/>
        </w:rPr>
        <w:t>长安责任保险股份有限公司</w:t>
      </w:r>
    </w:p>
    <w:p w:rsidR="00000000" w:rsidRDefault="00843E64">
      <w:pPr>
        <w:autoSpaceDE w:val="0"/>
        <w:autoSpaceDN w:val="0"/>
        <w:adjustRightInd w:val="0"/>
        <w:spacing w:line="305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19" w:lineRule="exact"/>
        <w:ind w:left="5314"/>
        <w:jc w:val="left"/>
        <w:rPr>
          <w:rFonts w:ascii="宋体" w:eastAsia="宋体" w:cs="宋体"/>
          <w:color w:val="000000"/>
          <w:kern w:val="0"/>
          <w:sz w:val="30"/>
          <w:szCs w:val="30"/>
        </w:rPr>
      </w:pPr>
      <w:r>
        <w:rPr>
          <w:rFonts w:ascii="宋体" w:eastAsia="宋体" w:cs="宋体" w:hint="eastAsia"/>
          <w:color w:val="000000"/>
          <w:kern w:val="0"/>
          <w:sz w:val="30"/>
          <w:szCs w:val="30"/>
        </w:rPr>
        <w:t>招聘简章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42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【公司简介】</w:t>
      </w:r>
    </w:p>
    <w:p w:rsidR="00000000" w:rsidRDefault="00843E64">
      <w:pPr>
        <w:autoSpaceDE w:val="0"/>
        <w:autoSpaceDN w:val="0"/>
        <w:adjustRightInd w:val="0"/>
        <w:spacing w:line="3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根据国务院“大力发展责任保险”的要求，由住房和城乡建设部牵头，十部委共同支持，历时十年组建了长安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责任保险股份有限公司（以下简称长安责任保险）。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2007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9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29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日经中国保险监督管理委员会批准开业，总部设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在北京，注册资本为人民币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14.2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亿元。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长安责任保险作为我国第一家专业责任保险公司，主要以责任保险为特色，经营范围还涵盖财产损失保险、信</w:t>
      </w:r>
    </w:p>
    <w:p w:rsidR="00000000" w:rsidRDefault="00843E64">
      <w:pPr>
        <w:autoSpaceDE w:val="0"/>
        <w:autoSpaceDN w:val="0"/>
        <w:adjustRightInd w:val="0"/>
        <w:spacing w:line="322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用保险、保证保险、短期健康保险和意外伤害保险等。近几年来，公司通过加强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对与经济社会发展和人民生产生活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息息相关的责任保险产品的创新与研发，在食品安全责任险、火灾公众责任险、建筑施工行业安全生产责任险等方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面，形成了自己的拳头产品和市场优势。特别是在食品安全风险管理领域，形成了自己独有的经营优势，先后推出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了“农村食品安全示范店商品责任保险”、“校园方餐饮场所责任保险”、“食品安全责任保险”等多个涉及城乡、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学校、餐饮企业的食品安全责任保险产品，得到了业界的广泛认可，取得了良好的社会反响。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公司秉承“忠诚、专业、创新、进取”的核心价值观，弘扬“专业、专长、专家、专诚、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专攻、专注”的企业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精神，以勇担责任、服务社会为己任，突出优势，追求卓越，着力提供独具特色、品质高端的风险保障和保险服务，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致力于将公司打造成为中国最优秀的专业保险公司。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公司成立以来，牢固树立科学发展观，始终将发展作为第一要务，坚持效益发展、特色发展、创新发展、规范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稳健发展，各项工作取得了积极成效。截至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2014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6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月，公司已有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12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家分公司开业运营，分支机构数量达到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217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家；公司开业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6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年多来，累计为社会提供风险保障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2.6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万亿元，服务客户数量达到了近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300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万。</w:t>
      </w:r>
    </w:p>
    <w:p w:rsidR="00000000" w:rsidRDefault="00843E64">
      <w:pPr>
        <w:autoSpaceDE w:val="0"/>
        <w:autoSpaceDN w:val="0"/>
        <w:adjustRightInd w:val="0"/>
        <w:spacing w:line="237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【公司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荣誉】</w:t>
      </w:r>
    </w:p>
    <w:p w:rsidR="00000000" w:rsidRDefault="00843E64">
      <w:pPr>
        <w:autoSpaceDE w:val="0"/>
        <w:autoSpaceDN w:val="0"/>
        <w:adjustRightInd w:val="0"/>
        <w:spacing w:line="302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1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2013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7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月，在“第八届（</w:t>
      </w:r>
      <w:r>
        <w:rPr>
          <w:rFonts w:ascii="宋体" w:eastAsia="宋体" w:cs="宋体"/>
          <w:color w:val="333333"/>
          <w:kern w:val="0"/>
          <w:sz w:val="18"/>
          <w:szCs w:val="18"/>
        </w:rPr>
        <w:t>2012-2013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）中国最佳客户服务评选”中，长安责任保险荣获“中国最佳特色服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务奖”。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2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2013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9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月，在中央财经大学发布的《中国财产险公司竞争力评价研究（</w:t>
      </w:r>
      <w:r>
        <w:rPr>
          <w:rFonts w:ascii="宋体" w:eastAsia="宋体" w:cs="宋体"/>
          <w:color w:val="333333"/>
          <w:kern w:val="0"/>
          <w:sz w:val="18"/>
          <w:szCs w:val="18"/>
        </w:rPr>
        <w:t>2012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）》中，长安责任保险在参评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的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47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家财产险公司中经营能力排名第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3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位、发展潜力排名第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10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位、综合竞争能力排名第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12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位。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3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2014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1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月，长安责任保险凭借“食品安全责任险”的市场突出表现，在“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2013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年保险年度风云榜”中荣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获“年度最佳服务社会产品奖”。</w:t>
      </w:r>
      <w:r>
        <w:rPr>
          <w:noProof/>
        </w:rPr>
        <w:pict>
          <v:line id="_x0000_s1026" style="position:absolute;left:0;text-align:left;z-index:-251658240;mso-position-horizontal-relative:page;mso-position-vertical-relative:page" from="69.5pt,55.3pt" to="525.95pt,55.3pt" strokeweight="1pt">
            <w10:wrap anchorx="page" anchory="page"/>
          </v:line>
        </w:pict>
      </w:r>
      <w:r>
        <w:rPr>
          <w:noProof/>
        </w:rPr>
        <w:pict>
          <v:rect id="_x0000_s1027" style="position:absolute;left:0;text-align:left;margin-left:160pt;margin-top:32pt;width:248pt;height:47pt;z-index:-251657216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84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45.25pt;height:42pt">
                        <v:imagedata r:id="rId6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155pt;margin-top:278pt;width:4in;height:291pt;z-index:-251656192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572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28" type="#_x0000_t75" style="width:285pt;height:285.75pt">
                        <v:imagedata r:id="rId7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64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4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2014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3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月，在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2014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中国互联网金融大会春季峰会中，长安责任保险获“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2013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中国互联网金融百强品牌”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称号。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5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2014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年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6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月，在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2014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（第三届）中国财经峰会中，凭借在责任保险领域的突出表现，长安责任保险获评“最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佳责任典范”奖项。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工作地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点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】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1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总公司、北京分公司（北京）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2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上海分公司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3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浙江分公司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4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江苏分公司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5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湖南分公司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6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湖北分公司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7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山东分公司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8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青岛分公司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9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苏州分公司</w:t>
      </w:r>
    </w:p>
    <w:p w:rsidR="00000000" w:rsidRDefault="00843E64">
      <w:pPr>
        <w:autoSpaceDE w:val="0"/>
        <w:autoSpaceDN w:val="0"/>
        <w:adjustRightInd w:val="0"/>
        <w:spacing w:line="3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10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宁波分公司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11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厦门分公司</w:t>
      </w:r>
    </w:p>
    <w:p w:rsidR="00000000" w:rsidRDefault="00843E64">
      <w:pPr>
        <w:autoSpaceDE w:val="0"/>
        <w:autoSpaceDN w:val="0"/>
        <w:adjustRightInd w:val="0"/>
        <w:spacing w:line="31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/>
          <w:color w:val="333333"/>
          <w:kern w:val="0"/>
          <w:sz w:val="18"/>
          <w:szCs w:val="18"/>
        </w:rPr>
        <w:t>12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、</w:t>
      </w:r>
      <w:r>
        <w:rPr>
          <w:rFonts w:ascii="宋体" w:eastAsia="宋体" w:cs="宋体"/>
          <w:color w:val="333333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濰坊中心支公司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00" w:lineRule="exact"/>
        <w:ind w:left="1418"/>
        <w:jc w:val="left"/>
        <w:rPr>
          <w:rFonts w:ascii="宋体" w:eastAsia="宋体" w:cs="宋体"/>
          <w:color w:val="FF0000"/>
          <w:kern w:val="0"/>
          <w:sz w:val="30"/>
          <w:szCs w:val="30"/>
        </w:rPr>
      </w:pPr>
      <w:r>
        <w:rPr>
          <w:rFonts w:ascii="宋体" w:eastAsia="宋体" w:cs="宋体" w:hint="eastAsia"/>
          <w:color w:val="FF0000"/>
          <w:kern w:val="0"/>
          <w:sz w:val="30"/>
          <w:szCs w:val="30"/>
        </w:rPr>
        <w:t>欢迎参加宣讲会</w:t>
      </w:r>
    </w:p>
    <w:p w:rsidR="00000000" w:rsidRDefault="00843E64">
      <w:pPr>
        <w:autoSpaceDE w:val="0"/>
        <w:autoSpaceDN w:val="0"/>
        <w:adjustRightInd w:val="0"/>
        <w:spacing w:line="499" w:lineRule="exact"/>
        <w:ind w:left="1418"/>
        <w:jc w:val="left"/>
        <w:rPr>
          <w:rFonts w:ascii="宋体" w:eastAsia="宋体" w:cs="宋体"/>
          <w:color w:val="FF0000"/>
          <w:kern w:val="0"/>
          <w:sz w:val="30"/>
          <w:szCs w:val="30"/>
        </w:rPr>
      </w:pPr>
      <w:r>
        <w:rPr>
          <w:rFonts w:ascii="宋体" w:eastAsia="宋体" w:cs="宋体" w:hint="eastAsia"/>
          <w:color w:val="FF0000"/>
          <w:kern w:val="0"/>
          <w:sz w:val="30"/>
          <w:szCs w:val="30"/>
        </w:rPr>
        <w:t>时间</w:t>
      </w:r>
      <w:r>
        <w:rPr>
          <w:rFonts w:ascii="宋体" w:eastAsia="宋体" w:cs="宋体"/>
          <w:color w:val="FF0000"/>
          <w:kern w:val="0"/>
          <w:sz w:val="30"/>
          <w:szCs w:val="30"/>
        </w:rPr>
        <w:t xml:space="preserve">:2014 </w:t>
      </w:r>
      <w:r>
        <w:rPr>
          <w:rFonts w:ascii="宋体" w:eastAsia="宋体" w:cs="宋体" w:hint="eastAsia"/>
          <w:color w:val="FF0000"/>
          <w:kern w:val="0"/>
          <w:sz w:val="30"/>
          <w:szCs w:val="30"/>
        </w:rPr>
        <w:t>年</w:t>
      </w:r>
      <w:r>
        <w:rPr>
          <w:rFonts w:ascii="宋体" w:eastAsia="宋体" w:cs="宋体"/>
          <w:color w:val="FF0000"/>
          <w:kern w:val="0"/>
          <w:sz w:val="30"/>
          <w:szCs w:val="30"/>
        </w:rPr>
        <w:t xml:space="preserve"> 10 </w:t>
      </w:r>
      <w:r>
        <w:rPr>
          <w:rFonts w:ascii="宋体" w:eastAsia="宋体" w:cs="宋体" w:hint="eastAsia"/>
          <w:color w:val="FF0000"/>
          <w:kern w:val="0"/>
          <w:sz w:val="30"/>
          <w:szCs w:val="30"/>
        </w:rPr>
        <w:t>月</w:t>
      </w:r>
      <w:r>
        <w:rPr>
          <w:rFonts w:ascii="宋体" w:eastAsia="宋体" w:cs="宋体"/>
          <w:color w:val="FF0000"/>
          <w:kern w:val="0"/>
          <w:sz w:val="30"/>
          <w:szCs w:val="30"/>
        </w:rPr>
        <w:t xml:space="preserve"> 31 </w:t>
      </w:r>
      <w:r>
        <w:rPr>
          <w:rFonts w:ascii="宋体" w:eastAsia="宋体" w:cs="宋体" w:hint="eastAsia"/>
          <w:color w:val="FF0000"/>
          <w:kern w:val="0"/>
          <w:sz w:val="30"/>
          <w:szCs w:val="30"/>
        </w:rPr>
        <w:t>日</w:t>
      </w:r>
      <w:r>
        <w:rPr>
          <w:rFonts w:ascii="宋体" w:eastAsia="宋体" w:cs="宋体"/>
          <w:color w:val="FF0000"/>
          <w:kern w:val="0"/>
          <w:sz w:val="30"/>
          <w:szCs w:val="30"/>
        </w:rPr>
        <w:t xml:space="preserve"> 19:00</w:t>
      </w:r>
    </w:p>
    <w:p w:rsidR="00000000" w:rsidRDefault="00843E64">
      <w:pPr>
        <w:autoSpaceDE w:val="0"/>
        <w:autoSpaceDN w:val="0"/>
        <w:adjustRightInd w:val="0"/>
        <w:spacing w:line="499" w:lineRule="exact"/>
        <w:ind w:left="1418"/>
        <w:jc w:val="left"/>
        <w:rPr>
          <w:rFonts w:ascii="宋体" w:eastAsia="宋体" w:cs="宋体"/>
          <w:color w:val="FF0000"/>
          <w:kern w:val="0"/>
          <w:sz w:val="30"/>
          <w:szCs w:val="30"/>
        </w:rPr>
        <w:sectPr w:rsidR="00000000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宋体" w:eastAsia="宋体" w:cs="宋体" w:hint="eastAsia"/>
          <w:color w:val="FF0000"/>
          <w:kern w:val="0"/>
          <w:sz w:val="30"/>
          <w:szCs w:val="30"/>
        </w:rPr>
        <w:t>地点：中心教学楼</w:t>
      </w:r>
      <w:r>
        <w:rPr>
          <w:rFonts w:ascii="宋体" w:eastAsia="宋体" w:cs="宋体"/>
          <w:color w:val="FF0000"/>
          <w:kern w:val="0"/>
          <w:sz w:val="30"/>
          <w:szCs w:val="30"/>
        </w:rPr>
        <w:t xml:space="preserve"> 307</w:t>
      </w:r>
      <w:r>
        <w:rPr>
          <w:noProof/>
        </w:rPr>
        <w:pict>
          <v:line id="_x0000_s1029" style="position:absolute;left:0;text-align:left;z-index:-251655168;mso-position-horizontal-relative:page;mso-position-vertical-relative:page" from="69.5pt,55.3pt" to="525.95pt,55.3pt" strokeweight="1pt">
            <w10:wrap anchorx="page" anchory="page"/>
          </v:line>
        </w:pict>
      </w:r>
      <w:r>
        <w:rPr>
          <w:noProof/>
        </w:rPr>
        <w:pict>
          <v:rect id="_x0000_s1030" style="position:absolute;left:0;text-align:left;margin-left:160pt;margin-top:32pt;width:248pt;height:47pt;z-index:-251654144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84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30" type="#_x0000_t75" style="width:245.25pt;height:42pt">
                        <v:imagedata r:id="rId6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155pt;margin-top:278pt;width:4in;height:291pt;z-index:-251653120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572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32" type="#_x0000_t75" style="width:285pt;height:285.75pt">
                        <v:imagedata r:id="rId7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364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【招聘职位】</w:t>
      </w:r>
      <w:r>
        <w:rPr>
          <w:noProof/>
        </w:rPr>
        <w:pict>
          <v:line id="_x0000_s1032" style="position:absolute;left:0;text-align:left;z-index:-251652096;mso-position-horizontal-relative:page;mso-position-vertical-relative:page" from="69.5pt,55.3pt" to="525.95pt,55.3pt" strokeweight="1pt">
            <w10:wrap anchorx="page" anchory="page"/>
          </v:line>
        </w:pict>
      </w:r>
      <w:r>
        <w:rPr>
          <w:noProof/>
        </w:rPr>
        <w:pict>
          <v:rect id="_x0000_s1033" style="position:absolute;left:0;text-align:left;margin-left:160pt;margin-top:32pt;width:248pt;height:47pt;z-index:-251651072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84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34" type="#_x0000_t75" style="width:245.25pt;height:42pt">
                        <v:imagedata r:id="rId6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宋体" w:eastAsia="宋体" w:cs="宋体"/>
          <w:noProof/>
          <w:color w:val="000000"/>
          <w:kern w:val="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63.85pt;margin-top:121.1pt;width:511.55pt;height:565.15pt;z-index:-251650048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70"/>
                    <w:gridCol w:w="1039"/>
                    <w:gridCol w:w="685"/>
                    <w:gridCol w:w="1272"/>
                    <w:gridCol w:w="6205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36"/>
                    </w:trPr>
                    <w:tc>
                      <w:tcPr>
                        <w:tcW w:w="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99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职业方向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99" w:lineRule="exact"/>
                          <w:ind w:left="19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招聘岗位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3" w:lineRule="exact"/>
                          <w:ind w:left="18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招聘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8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人数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99" w:lineRule="exact"/>
                          <w:ind w:left="312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专业需求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99" w:lineRule="exact"/>
                          <w:ind w:left="277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任职要求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46"/>
                    </w:trPr>
                    <w:tc>
                      <w:tcPr>
                        <w:tcW w:w="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306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车险承保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理赔管理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40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53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核价核损岗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53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53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汽车相关专业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、本科及以上学历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、具有汽车相关的专业背景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、良好的逻辑判断和推理能力；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186"/>
                    </w:trPr>
                    <w:tc>
                      <w:tcPr>
                        <w:tcW w:w="97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306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车险承保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理赔管理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40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673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医疗核损岗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673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17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临床医学相关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的专业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、本科及以上学历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、具有临床医学相关的专业背景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、有较强的沟通能力和保密意识，细心严谨，具备高度的责任心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46"/>
                    </w:trPr>
                    <w:tc>
                      <w:tcPr>
                        <w:tcW w:w="97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306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车险承保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6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理赔管理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40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53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销售推动岗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53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553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保险专业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及以上学历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、保险专业背景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、熟练使用办公系统，掌握统计和量化分析方法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;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882"/>
                    </w:trPr>
                    <w:tc>
                      <w:tcPr>
                        <w:tcW w:w="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690" w:lineRule="exact"/>
                          <w:ind w:left="14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技术类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021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应用运维岗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021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709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计算机、软件工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程、信息系统等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相关专业；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、本科及以上学历，熟悉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J2ee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、面向对象理论，熟练使用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JAVA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语言编程；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2.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了解软件工程、需求工程，熟悉计算机主流技术；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、掌握数据库基本理论，熟练编写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SQL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脚本；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、有良好的团队合作精神和沟通能力，责任心强；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、拥有计算机相关认证资格证书者优先；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、有过金融、保险、财务相关选修课程并成绩优良者优先。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94"/>
                    </w:trPr>
                    <w:tc>
                      <w:tcPr>
                        <w:tcW w:w="97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690" w:lineRule="exact"/>
                          <w:ind w:left="14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技术类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021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系统开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发岗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31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核心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177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865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计算机、软件工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程、信息系统等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相关专业；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、本科及以上学历熟悉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J2ee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、面向对象理理论知识，了解软件工程、需求工程，熟悉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计算机主流技术；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、熟练掌握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JAVA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语言编程，理解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MVC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架构原理，并具有一定的编程经验；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、掌握数据库基本理论，熟练编写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SQL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脚本；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、良好的团队合作精神和沟通能力，责任心强，有较强计划及问题解决能力；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、拥有计算机相关认证资格证书者优先；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、有过金融、保险、财务相关选修课程并成绩优良者优先。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96"/>
                    </w:trPr>
                    <w:tc>
                      <w:tcPr>
                        <w:tcW w:w="97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690" w:lineRule="exact"/>
                          <w:ind w:left="14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技术类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023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系统开发岗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31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财务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1179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867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计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算机、软件工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程、信息系统等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相关专业；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3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、本科及以上学历，熟悉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J2ee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、面向对象理理论知识，了解软件工程、需求工程，熟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悉计算机主流技术；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、熟练使用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JAVA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语言编程，并具有一定的编程经验；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、掌握</w:t>
                        </w:r>
                        <w:r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 xml:space="preserve"> Oracle PL/SQL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语法，熟练编写</w:t>
                        </w:r>
                        <w:r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 xml:space="preserve"> SQL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语句和存储过程。理解关系型数据库理论；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、良好的团队合作精神和沟通能力，责任心强，有较强计划及问题解决能力；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、有过金融、保险、财务相关选修课程并成绩优良者优先；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、具有用友系统开发经验优先；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258"/>
                    </w:trPr>
                    <w:tc>
                      <w:tcPr>
                        <w:tcW w:w="97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690" w:lineRule="exact"/>
                          <w:ind w:left="14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技术类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709" w:lineRule="exact"/>
                          <w:ind w:left="11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数据管理岗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709" w:lineRule="exact"/>
                          <w:ind w:left="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97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计算机、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软件工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程、信息系统等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IT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相关专业；</w:t>
                        </w:r>
                      </w:p>
                    </w:tc>
                    <w:tc>
                      <w:tcPr>
                        <w:tcW w:w="6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24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、本科及以上学历，熟练使用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JAVA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语言编程，并具有一定的编程经验；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1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、掌握</w:t>
                        </w:r>
                        <w:r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 xml:space="preserve"> Oracle PL/SQL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语法，熟练编写</w:t>
                        </w:r>
                        <w:r>
                          <w:rPr>
                            <w:rFonts w:ascii="宋体" w:eastAsia="宋体" w:cs="宋体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 xml:space="preserve"> SQL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w w:val="96"/>
                            <w:kern w:val="0"/>
                            <w:sz w:val="16"/>
                            <w:szCs w:val="16"/>
                          </w:rPr>
                          <w:t>语句和存储过程。理解关系型数据库理论；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、有过金融、保险、财务相关选修课程并成绩优良者优先；</w:t>
                        </w:r>
                      </w:p>
                      <w:p w:rsidR="00000000" w:rsidRDefault="00843E64">
                        <w:pPr>
                          <w:autoSpaceDE w:val="0"/>
                          <w:autoSpaceDN w:val="0"/>
                          <w:adjustRightInd w:val="0"/>
                          <w:spacing w:line="312" w:lineRule="exact"/>
                          <w:ind w:left="1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6"/>
                            <w:szCs w:val="16"/>
                          </w:rPr>
                          <w:t>、良好的团队合作精神和沟通能力，责任心强，有较强计划及问题解决能力；</w:t>
                        </w:r>
                      </w:p>
                    </w:tc>
                  </w:tr>
                </w:tbl>
              </w:txbxContent>
            </v:textbox>
            <w10:wrap anchorx="page" anchory="page"/>
          </v:shape>
        </w:pict>
      </w: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  <w:sectPr w:rsidR="00000000">
          <w:pgSz w:w="11906" w:h="16838"/>
          <w:pgMar w:top="0" w:right="0" w:bottom="0" w:left="0" w:header="720" w:footer="720" w:gutter="0"/>
          <w:cols w:space="720"/>
          <w:noEndnote/>
        </w:sect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93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、本科及以上学历</w:t>
      </w:r>
      <w:r>
        <w:rPr>
          <w:rFonts w:ascii="宋体" w:eastAsia="宋体" w:cs="宋体"/>
          <w:color w:val="000000"/>
          <w:kern w:val="0"/>
          <w:sz w:val="16"/>
          <w:szCs w:val="16"/>
        </w:rPr>
        <w:t>,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熟悉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J2ee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、面向对象理理论知识，了解软件工程、需求工程，熟</w:t>
      </w: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悉计算机主流技术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；</w:t>
      </w: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4078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计算机、软件工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2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、熟练掌握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JAVA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语言编程，理解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MVC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架构原理，并具有一定的编程经验；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330" w:space="10"/>
            <w:col w:w="656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1" w:lineRule="exact"/>
        <w:ind w:left="2364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配置管理岗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程、信息系统等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IT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相关专业；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3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、了解软件开发规范及流程，了解软件配置管理的原理及版本发布过程；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4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熟悉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Linux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系统操作；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570" w:space="10"/>
            <w:col w:w="470" w:space="10"/>
            <w:col w:w="1270" w:space="10"/>
            <w:col w:w="656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5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熟练使用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SVN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VSS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工具；</w:t>
      </w: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6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有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Oracle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Weblogic/Websphere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使用经验优先。</w:t>
      </w: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17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407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保险财务、金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217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、硕士及以上学历</w:t>
      </w:r>
      <w:r>
        <w:rPr>
          <w:rFonts w:ascii="宋体" w:eastAsia="宋体" w:cs="宋体"/>
          <w:color w:val="000000"/>
          <w:kern w:val="0"/>
          <w:sz w:val="16"/>
          <w:szCs w:val="16"/>
        </w:rPr>
        <w:t>,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具有较强的数据分析、文字表达和沟通能力，有独立完成市场调</w:t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33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1" w:lineRule="exact"/>
        <w:ind w:left="407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融、经济、管理、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研报告、宏观经济分析报告或行业分析报告经验者优先；</w:t>
      </w:r>
      <w:r>
        <w:rPr>
          <w:rFonts w:ascii="宋体" w:eastAsia="宋体" w:cs="宋体"/>
          <w:color w:val="000000"/>
          <w:kern w:val="0"/>
          <w:sz w:val="16"/>
          <w:szCs w:val="16"/>
        </w:rPr>
        <w:t>2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、熟悉经济、金融、保险等</w:t>
      </w:r>
    </w:p>
    <w:p w:rsidR="00000000" w:rsidRDefault="00843E64">
      <w:pPr>
        <w:autoSpaceDE w:val="0"/>
        <w:autoSpaceDN w:val="0"/>
        <w:adjustRightInd w:val="0"/>
        <w:spacing w:line="311" w:lineRule="exact"/>
        <w:ind w:left="407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1519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企划类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规划研究岗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信息技术、数学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基础理论知识及分析工具，具有较强的逻辑思维能力和独立思考能力，具有项目研究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350" w:space="10"/>
            <w:col w:w="1210" w:space="10"/>
            <w:col w:w="470" w:space="10"/>
            <w:col w:w="1270" w:space="10"/>
            <w:col w:w="656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4078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统计、营销等相</w:t>
      </w:r>
    </w:p>
    <w:p w:rsidR="00000000" w:rsidRDefault="00843E64">
      <w:pPr>
        <w:autoSpaceDE w:val="0"/>
        <w:autoSpaceDN w:val="0"/>
        <w:adjustRightInd w:val="0"/>
        <w:spacing w:line="312" w:lineRule="exact"/>
        <w:ind w:left="407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关专业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和管理经验者优先；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3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、能够熟练使用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WORD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>PPT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EXCEL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等办公软件。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33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44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1519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品牌类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44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品牌宣传岗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44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376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新闻、市场营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销、金融保险、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中文类等相关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专业。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、硕士及以上学历</w:t>
      </w:r>
      <w:r>
        <w:rPr>
          <w:rFonts w:ascii="宋体" w:eastAsia="宋体" w:cs="宋体"/>
          <w:color w:val="000000"/>
          <w:kern w:val="0"/>
          <w:sz w:val="16"/>
          <w:szCs w:val="16"/>
        </w:rPr>
        <w:t>,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具有较强的文字表达能力和沟通能力，熟悉新闻写作，拥有保险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公司品牌宣传工作实习经验或相关工作经验者优先；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2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、熟知新媒体宣传规律，对流行文化敏感，了解时下网络热点，善于发掘营销宣传热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点；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3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、有亲和力，具备较强的沟通能力和团队合作意识。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350" w:space="10"/>
            <w:col w:w="1210" w:space="10"/>
            <w:col w:w="470" w:space="10"/>
            <w:col w:w="1270" w:space="10"/>
            <w:col w:w="656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263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、全日制大学本科及以上学历；</w:t>
      </w:r>
    </w:p>
    <w:p w:rsidR="00000000" w:rsidRDefault="00843E64">
      <w:pPr>
        <w:autoSpaceDE w:val="0"/>
        <w:autoSpaceDN w:val="0"/>
        <w:adjustRightInd w:val="0"/>
        <w:spacing w:line="160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2364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销售支持岗</w:t>
      </w: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保险、营销、金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融、经济类专业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2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、基本掌握保险基本知识和原理，有较好的经济基础知识；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3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、了解保险销售、营销、市场的基本知识，参与过保险市场体验者优先；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570" w:space="10"/>
            <w:col w:w="470" w:space="10"/>
            <w:col w:w="127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4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、掌握常用的办公工具和软件，拥有国家软考中级或者计算机等级二级以上国家认证。</w:t>
      </w:r>
    </w:p>
    <w:p w:rsidR="00000000" w:rsidRDefault="00843E64">
      <w:pPr>
        <w:autoSpaceDE w:val="0"/>
        <w:autoSpaceDN w:val="0"/>
        <w:adjustRightInd w:val="0"/>
        <w:spacing w:line="26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大学本科以上学历；</w:t>
      </w:r>
    </w:p>
    <w:p w:rsidR="00000000" w:rsidRDefault="00843E64">
      <w:pPr>
        <w:autoSpaceDE w:val="0"/>
        <w:autoSpaceDN w:val="0"/>
        <w:adjustRightInd w:val="0"/>
        <w:spacing w:line="160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1" w:lineRule="exact"/>
        <w:ind w:left="4078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人力资源、市场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2.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熟练掌握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OFFICE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操作软件；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33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2364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销售管理岗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营销、金融、保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险等专业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3.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具有较强的团队合作精神，良好的语言表达能力和沟通能力；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4.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具备较强的沟通交流能力、分析判断能力和文字处理能力；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570" w:space="10"/>
            <w:col w:w="470" w:space="10"/>
            <w:col w:w="127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5.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具有较强的组织协调能力、计划执行能力。</w:t>
      </w: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215" w:lineRule="exact"/>
        <w:ind w:left="1601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销售</w:t>
      </w:r>
    </w:p>
    <w:p w:rsidR="00000000" w:rsidRDefault="00843E64">
      <w:pPr>
        <w:autoSpaceDE w:val="0"/>
        <w:autoSpaceDN w:val="0"/>
        <w:adjustRightInd w:val="0"/>
        <w:spacing w:line="323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1.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本科及以上学历；</w:t>
      </w:r>
    </w:p>
    <w:p w:rsidR="00000000" w:rsidRDefault="00843E64">
      <w:pPr>
        <w:autoSpaceDE w:val="0"/>
        <w:autoSpaceDN w:val="0"/>
        <w:adjustRightInd w:val="0"/>
        <w:spacing w:line="323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33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203" w:lineRule="exact"/>
        <w:ind w:left="1519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管理类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金融、保险、人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2.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熟练应用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OFFICE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软件；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4050" w:space="10"/>
            <w:col w:w="127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2364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培训管理岗</w:t>
      </w: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力资源、教育管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理类本科及以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上学历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3.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有培训相关工作经验者优先；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4.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具有较强的团队合作精神，良好的语言表达能力和沟通能力；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5.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具备较强的沟通交流能力、分析判断能力和文字处理能力；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570" w:space="10"/>
            <w:col w:w="470" w:space="10"/>
            <w:col w:w="127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6.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具有较强的组织协调能力、计划执行能力。</w:t>
      </w:r>
    </w:p>
    <w:p w:rsidR="00000000" w:rsidRDefault="00843E64">
      <w:pPr>
        <w:autoSpaceDE w:val="0"/>
        <w:autoSpaceDN w:val="0"/>
        <w:adjustRightInd w:val="0"/>
        <w:spacing w:line="32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、全日制大学本科及以上学历；</w:t>
      </w:r>
    </w:p>
    <w:p w:rsidR="00000000" w:rsidRDefault="00843E64">
      <w:pPr>
        <w:autoSpaceDE w:val="0"/>
        <w:autoSpaceDN w:val="0"/>
        <w:adjustRightInd w:val="0"/>
        <w:spacing w:line="32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63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ind w:left="2364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综合管理岗</w: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263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w w:val="89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w w:val="89"/>
          <w:kern w:val="0"/>
          <w:sz w:val="16"/>
          <w:szCs w:val="16"/>
        </w:rPr>
        <w:t>行政、文秘等相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关专业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2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、熟练掌握</w:t>
      </w:r>
      <w:r>
        <w:rPr>
          <w:rFonts w:ascii="宋体" w:eastAsia="宋体" w:cs="宋体"/>
          <w:color w:val="000000"/>
          <w:kern w:val="0"/>
          <w:sz w:val="16"/>
          <w:szCs w:val="16"/>
        </w:rPr>
        <w:t xml:space="preserve"> OFFICE 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操作软件；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3.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具有较强的公文写作能力；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4.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具备较强的沟通交流能力、分析判断能力；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570" w:space="10"/>
            <w:col w:w="470" w:space="10"/>
            <w:col w:w="1270" w:space="10"/>
            <w:col w:w="656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5.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具有较强的组织协调能力、计划执行能力。</w:t>
      </w:r>
    </w:p>
    <w:p w:rsidR="00000000" w:rsidRDefault="00843E64">
      <w:pPr>
        <w:autoSpaceDE w:val="0"/>
        <w:autoSpaceDN w:val="0"/>
        <w:adjustRightInd w:val="0"/>
        <w:spacing w:line="32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、具有一定实践经历</w:t>
      </w:r>
    </w:p>
    <w:p w:rsidR="00000000" w:rsidRDefault="00843E64">
      <w:pPr>
        <w:autoSpaceDE w:val="0"/>
        <w:autoSpaceDN w:val="0"/>
        <w:adjustRightInd w:val="0"/>
        <w:spacing w:line="32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2" w:lineRule="exact"/>
        <w:ind w:left="1440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客户服务</w:t>
      </w:r>
    </w:p>
    <w:p w:rsidR="00000000" w:rsidRDefault="00843E64">
      <w:pPr>
        <w:autoSpaceDE w:val="0"/>
        <w:autoSpaceDN w:val="0"/>
        <w:adjustRightInd w:val="0"/>
        <w:spacing w:line="311" w:lineRule="exact"/>
        <w:ind w:left="1519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管理类</w:t>
      </w: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客服岗</w:t>
      </w: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1</w:t>
      </w:r>
    </w:p>
    <w:p w:rsidR="00000000" w:rsidRDefault="00843E64">
      <w:pPr>
        <w:autoSpaceDE w:val="0"/>
        <w:autoSpaceDN w:val="0"/>
        <w:adjustRightInd w:val="0"/>
        <w:spacing w:line="307" w:lineRule="exact"/>
        <w:jc w:val="left"/>
        <w:rPr>
          <w:rFonts w:ascii="宋体" w:eastAsia="宋体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br w:type="column"/>
      </w:r>
    </w:p>
    <w:p w:rsidR="00000000" w:rsidRDefault="00843E64">
      <w:pPr>
        <w:autoSpaceDE w:val="0"/>
        <w:autoSpaceDN w:val="0"/>
        <w:adjustRightInd w:val="0"/>
        <w:spacing w:line="160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 w:hint="eastAsia"/>
          <w:color w:val="000000"/>
          <w:kern w:val="0"/>
          <w:sz w:val="16"/>
          <w:szCs w:val="16"/>
        </w:rPr>
        <w:t>保险统计</w:t>
      </w:r>
    </w:p>
    <w:p w:rsidR="00000000" w:rsidRDefault="00843E64">
      <w:pPr>
        <w:autoSpaceDE w:val="0"/>
        <w:autoSpaceDN w:val="0"/>
        <w:adjustRightInd w:val="0"/>
        <w:spacing w:line="312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/>
          <w:kern w:val="0"/>
          <w:sz w:val="24"/>
          <w:szCs w:val="24"/>
        </w:rPr>
        <w:br w:type="column"/>
      </w:r>
      <w:r>
        <w:rPr>
          <w:rFonts w:ascii="宋体" w:eastAsia="宋体" w:cs="宋体"/>
          <w:color w:val="000000"/>
          <w:kern w:val="0"/>
          <w:sz w:val="16"/>
          <w:szCs w:val="16"/>
        </w:rPr>
        <w:t>2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、具有一定的工作能力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</w:pPr>
      <w:r>
        <w:rPr>
          <w:rFonts w:ascii="宋体" w:eastAsia="宋体" w:cs="宋体"/>
          <w:color w:val="000000"/>
          <w:kern w:val="0"/>
          <w:sz w:val="16"/>
          <w:szCs w:val="16"/>
        </w:rPr>
        <w:t>3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、具有一定保险知识</w:t>
      </w:r>
    </w:p>
    <w:p w:rsidR="00000000" w:rsidRDefault="00843E64">
      <w:pPr>
        <w:autoSpaceDE w:val="0"/>
        <w:autoSpaceDN w:val="0"/>
        <w:adjustRightInd w:val="0"/>
        <w:spacing w:line="311" w:lineRule="exact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510" w:space="10"/>
            <w:col w:w="1050" w:space="10"/>
            <w:col w:w="470" w:space="10"/>
            <w:col w:w="1270" w:space="10"/>
            <w:col w:w="6560"/>
          </w:cols>
          <w:noEndnote/>
        </w:sectPr>
      </w:pPr>
    </w:p>
    <w:p w:rsidR="00000000" w:rsidRDefault="00843E64">
      <w:pPr>
        <w:autoSpaceDE w:val="0"/>
        <w:autoSpaceDN w:val="0"/>
        <w:adjustRightInd w:val="0"/>
        <w:spacing w:line="311" w:lineRule="exact"/>
        <w:ind w:left="5348"/>
        <w:jc w:val="left"/>
        <w:rPr>
          <w:rFonts w:ascii="宋体" w:eastAsia="宋体" w:cs="宋体"/>
          <w:color w:val="000000"/>
          <w:kern w:val="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宋体" w:eastAsia="宋体" w:cs="宋体"/>
          <w:color w:val="000000"/>
          <w:kern w:val="0"/>
          <w:sz w:val="16"/>
          <w:szCs w:val="16"/>
        </w:rPr>
        <w:t>4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、具有一定的统计</w:t>
      </w:r>
      <w:r>
        <w:rPr>
          <w:rFonts w:ascii="宋体" w:eastAsia="宋体" w:cs="宋体" w:hint="eastAsia"/>
          <w:color w:val="000000"/>
          <w:kern w:val="0"/>
          <w:sz w:val="16"/>
          <w:szCs w:val="16"/>
        </w:rPr>
        <w:t>专业知识</w:t>
      </w:r>
      <w:r>
        <w:rPr>
          <w:noProof/>
        </w:rPr>
        <w:pict>
          <v:rect id="_x0000_s1035" style="position:absolute;left:0;text-align:left;margin-left:63pt;margin-top:32pt;width:514pt;height:725pt;z-index:-251649024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1440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36" type="#_x0000_t75" style="width:510.75pt;height:10in">
                        <v:imagedata r:id="rId8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282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岗位要求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】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/>
          <w:color w:val="000000"/>
          <w:kern w:val="0"/>
          <w:sz w:val="18"/>
          <w:szCs w:val="18"/>
        </w:rPr>
        <w:t>1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、大学本科以上学历；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/>
          <w:color w:val="000000"/>
          <w:kern w:val="0"/>
          <w:sz w:val="18"/>
          <w:szCs w:val="18"/>
        </w:rPr>
        <w:t>2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、性格谦和，有责任心，有较好的团队合作意识；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/>
          <w:color w:val="000000"/>
          <w:kern w:val="0"/>
          <w:sz w:val="18"/>
          <w:szCs w:val="18"/>
        </w:rPr>
        <w:t>3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、有较强的语言表达能力、有较强的学习能力和进取精神、有良好的沟通协调能力、有较强的清晰思维能力。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招聘人数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】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30 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人。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【报名要求】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报名者发送简历至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hr@ecaic.com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，邮件主题和附件的文件名须按以下格式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书写“姓名</w:t>
      </w:r>
      <w:r>
        <w:rPr>
          <w:rFonts w:ascii="宋体" w:eastAsia="宋体" w:cs="宋体"/>
          <w:color w:val="000000"/>
          <w:kern w:val="0"/>
          <w:sz w:val="18"/>
          <w:szCs w:val="18"/>
        </w:rPr>
        <w:t>+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毕业学校</w:t>
      </w:r>
      <w:r>
        <w:rPr>
          <w:rFonts w:ascii="宋体" w:eastAsia="宋体" w:cs="宋体"/>
          <w:color w:val="000000"/>
          <w:kern w:val="0"/>
          <w:sz w:val="18"/>
          <w:szCs w:val="18"/>
        </w:rPr>
        <w:t>+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所学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专业</w:t>
      </w:r>
      <w:r>
        <w:rPr>
          <w:rFonts w:ascii="宋体" w:eastAsia="宋体" w:cs="宋体"/>
          <w:color w:val="000000"/>
          <w:kern w:val="0"/>
          <w:sz w:val="18"/>
          <w:szCs w:val="18"/>
        </w:rPr>
        <w:t>+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最高学历</w:t>
      </w:r>
      <w:r>
        <w:rPr>
          <w:rFonts w:ascii="宋体" w:eastAsia="宋体" w:cs="宋体"/>
          <w:color w:val="000000"/>
          <w:kern w:val="0"/>
          <w:sz w:val="18"/>
          <w:szCs w:val="18"/>
        </w:rPr>
        <w:t>+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招考岗位”。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工作时间】每周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40 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小时标准工时制，享受国家法定节假日及国家规定的各种假期。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333333"/>
          <w:kern w:val="0"/>
          <w:sz w:val="18"/>
          <w:szCs w:val="18"/>
        </w:rPr>
      </w:pP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【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薪酬及福利</w:t>
      </w:r>
      <w:r>
        <w:rPr>
          <w:rFonts w:ascii="宋体" w:eastAsia="宋体" w:cs="宋体" w:hint="eastAsia"/>
          <w:color w:val="333333"/>
          <w:kern w:val="0"/>
          <w:sz w:val="18"/>
          <w:szCs w:val="18"/>
        </w:rPr>
        <w:t>】</w:t>
      </w:r>
    </w:p>
    <w:p w:rsidR="00000000" w:rsidRDefault="00843E64">
      <w:pPr>
        <w:autoSpaceDE w:val="0"/>
        <w:autoSpaceDN w:val="0"/>
        <w:adjustRightInd w:val="0"/>
        <w:spacing w:line="2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/>
          <w:color w:val="000000"/>
          <w:kern w:val="0"/>
          <w:sz w:val="18"/>
          <w:szCs w:val="18"/>
        </w:rPr>
        <w:t>1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、免费系统的专业培训课程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1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）公司内部专业阶梯培训和职业生涯设计；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2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）应届毕业生可以进行岗前带薪实习培训，在总部各部门实习，到外地分公司实习培训；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3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）公司还特聘业界大师级培训师为员工进行技能提升的带薪培训。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/>
          <w:color w:val="000000"/>
          <w:kern w:val="0"/>
          <w:sz w:val="18"/>
          <w:szCs w:val="18"/>
        </w:rPr>
        <w:t>2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、具有竞争力的薪酬方案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1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）薪酬每月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5000 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元以上；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2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）按照国家规定，为员工缴纳养老保险、工伤保险、医疗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保险、失业保险、生育保险、住房公积金；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3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）提供意外伤害、大病医疗商业保险；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（</w:t>
      </w:r>
      <w:r>
        <w:rPr>
          <w:rFonts w:ascii="宋体" w:eastAsia="宋体" w:cs="宋体"/>
          <w:color w:val="000000"/>
          <w:kern w:val="0"/>
          <w:sz w:val="18"/>
          <w:szCs w:val="18"/>
        </w:rPr>
        <w:t>4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）发放过节费、防暑降温费、饭费补助等福利，不定期组织员工集体旅游。</w:t>
      </w:r>
    </w:p>
    <w:p w:rsidR="00000000" w:rsidRDefault="00843E64">
      <w:pPr>
        <w:autoSpaceDE w:val="0"/>
        <w:autoSpaceDN w:val="0"/>
        <w:adjustRightInd w:val="0"/>
        <w:spacing w:line="22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【公司网址】</w:t>
      </w:r>
      <w:hyperlink r:id="rId9" w:history="1">
        <w:r>
          <w:rPr>
            <w:rFonts w:ascii="宋体" w:eastAsia="宋体" w:hAnsi="宋体" w:cs="宋体"/>
            <w:color w:val="0000FF"/>
            <w:kern w:val="0"/>
            <w:sz w:val="18"/>
            <w:szCs w:val="18"/>
            <w:u w:val="single"/>
          </w:rPr>
          <w:t>http://www.capli.com.cn/</w:t>
        </w:r>
      </w:hyperlink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41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【联系方式】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长安责任保险股份有限公司人力资源部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许婷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电话：</w:t>
      </w:r>
      <w:r>
        <w:rPr>
          <w:rFonts w:ascii="宋体" w:eastAsia="宋体" w:cs="宋体"/>
          <w:color w:val="000000"/>
          <w:kern w:val="0"/>
          <w:sz w:val="18"/>
          <w:szCs w:val="18"/>
        </w:rPr>
        <w:t>010-51336717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eastAsia="宋体" w:cs="宋体"/>
          <w:color w:val="000000"/>
          <w:kern w:val="0"/>
          <w:sz w:val="18"/>
          <w:szCs w:val="18"/>
        </w:rPr>
        <w:t>13911909832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/>
          <w:color w:val="000000"/>
          <w:kern w:val="0"/>
          <w:sz w:val="18"/>
          <w:szCs w:val="18"/>
        </w:rPr>
        <w:t>E_mail: hr@ecaic.com</w:t>
      </w:r>
    </w:p>
    <w:p w:rsidR="00000000" w:rsidRDefault="00843E64">
      <w:pPr>
        <w:autoSpaceDE w:val="0"/>
        <w:autoSpaceDN w:val="0"/>
        <w:adjustRightInd w:val="0"/>
        <w:spacing w:line="218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  <w:rPr>
          <w:rFonts w:ascii="宋体" w:eastAsia="宋体" w:cs="宋体"/>
          <w:color w:val="000000"/>
          <w:kern w:val="0"/>
          <w:sz w:val="18"/>
          <w:szCs w:val="18"/>
        </w:rPr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地址：北京市崇文区安化北里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1 </w:t>
      </w:r>
      <w:r>
        <w:rPr>
          <w:rFonts w:ascii="宋体" w:eastAsia="宋体" w:cs="宋体" w:hint="eastAsia"/>
          <w:color w:val="000000"/>
          <w:kern w:val="0"/>
          <w:sz w:val="18"/>
          <w:szCs w:val="18"/>
        </w:rPr>
        <w:t>号长保大厦辅楼</w:t>
      </w:r>
      <w:r>
        <w:rPr>
          <w:rFonts w:ascii="宋体" w:eastAsia="宋体" w:cs="宋体"/>
          <w:color w:val="000000"/>
          <w:kern w:val="0"/>
          <w:sz w:val="18"/>
          <w:szCs w:val="18"/>
        </w:rPr>
        <w:t xml:space="preserve"> 509</w:t>
      </w:r>
    </w:p>
    <w:p w:rsidR="00000000" w:rsidRDefault="00843E64">
      <w:pPr>
        <w:autoSpaceDE w:val="0"/>
        <w:autoSpaceDN w:val="0"/>
        <w:adjustRightInd w:val="0"/>
        <w:spacing w:line="22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43E64">
      <w:pPr>
        <w:autoSpaceDE w:val="0"/>
        <w:autoSpaceDN w:val="0"/>
        <w:adjustRightInd w:val="0"/>
        <w:spacing w:line="180" w:lineRule="exact"/>
        <w:ind w:left="1778"/>
        <w:jc w:val="left"/>
      </w:pPr>
      <w:r>
        <w:rPr>
          <w:rFonts w:ascii="宋体" w:eastAsia="宋体" w:cs="宋体" w:hint="eastAsia"/>
          <w:color w:val="000000"/>
          <w:kern w:val="0"/>
          <w:sz w:val="18"/>
          <w:szCs w:val="18"/>
        </w:rPr>
        <w:t>邮编</w:t>
      </w:r>
      <w:r>
        <w:rPr>
          <w:rFonts w:ascii="宋体" w:eastAsia="宋体" w:cs="宋体"/>
          <w:color w:val="000000"/>
          <w:kern w:val="0"/>
          <w:sz w:val="18"/>
          <w:szCs w:val="18"/>
        </w:rPr>
        <w:t>:100062</w: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69.5pt,55.3pt" to="525.95pt,55.3pt" strokeweight="1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1646976;mso-position-horizontal-relative:page;mso-position-vertical-relative:page" from="202.75pt,213.5pt" to="257.35pt,213.5pt" strokeweight="0">
            <w10:wrap anchorx="page" anchory="page"/>
          </v:line>
        </w:pict>
      </w:r>
      <w:r>
        <w:rPr>
          <w:noProof/>
        </w:rPr>
        <w:pict>
          <v:rect id="_x0000_s1038" style="position:absolute;left:0;text-align:left;margin-left:160pt;margin-top:32pt;width:248pt;height:47pt;z-index:-251645952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84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38" type="#_x0000_t75" style="width:245.25pt;height:42pt">
                        <v:imagedata r:id="rId6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9" style="position:absolute;left:0;text-align:left;margin-left:155pt;margin-top:278pt;width:4in;height:291pt;z-index:-251644928;mso-position-horizontal-relative:page;mso-position-vertical-relative:page" o:allowincell="f" filled="f" stroked="f">
            <v:textbox inset="0,0,0,0">
              <w:txbxContent>
                <w:p w:rsidR="00000000" w:rsidRDefault="00FF355E">
                  <w:pPr>
                    <w:widowControl/>
                    <w:spacing w:line="5725" w:lineRule="atLeast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</w:rPr>
                    <w:pict>
                      <v:shape id="_x0000_i1040" type="#_x0000_t75" style="width:285pt;height:285.75pt">
                        <v:imagedata r:id="rId10" o:title=""/>
                      </v:shape>
                    </w:pict>
                  </w:r>
                </w:p>
                <w:p w:rsidR="00000000" w:rsidRDefault="00843E64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000000">
      <w:pgSz w:w="11906" w:h="16838"/>
      <w:pgMar w:top="0" w:right="0" w:bottom="0" w:left="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E64" w:rsidRDefault="00843E64" w:rsidP="00843E64">
      <w:r>
        <w:separator/>
      </w:r>
    </w:p>
  </w:endnote>
  <w:endnote w:type="continuationSeparator" w:id="1">
    <w:p w:rsidR="00843E64" w:rsidRDefault="00843E64" w:rsidP="00843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E64" w:rsidRDefault="00843E64" w:rsidP="00843E64">
      <w:r>
        <w:separator/>
      </w:r>
    </w:p>
  </w:footnote>
  <w:footnote w:type="continuationSeparator" w:id="1">
    <w:p w:rsidR="00843E64" w:rsidRDefault="00843E64" w:rsidP="00843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55E"/>
    <w:rsid w:val="00843E64"/>
    <w:rsid w:val="00FF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3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3E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3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3E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://www.capli.com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suncheng</cp:lastModifiedBy>
  <cp:revision>2</cp:revision>
  <dcterms:created xsi:type="dcterms:W3CDTF">2014-10-28T06:04:00Z</dcterms:created>
  <dcterms:modified xsi:type="dcterms:W3CDTF">2014-10-28T06:04:00Z</dcterms:modified>
</cp:coreProperties>
</file>