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01" w:rsidRDefault="00856BDB" w:rsidP="00856BDB">
      <w:pPr>
        <w:jc w:val="center"/>
        <w:rPr>
          <w:b/>
        </w:rPr>
      </w:pPr>
      <w:r w:rsidRPr="00856BDB">
        <w:rPr>
          <w:rFonts w:hint="eastAsia"/>
          <w:b/>
        </w:rPr>
        <w:t>普元公司博士后招聘信息</w:t>
      </w:r>
    </w:p>
    <w:p w:rsidR="00856BDB" w:rsidRDefault="00856BDB" w:rsidP="00856BDB">
      <w:pPr>
        <w:jc w:val="center"/>
        <w:rPr>
          <w:b/>
        </w:rPr>
      </w:pPr>
    </w:p>
    <w:p w:rsidR="00856BDB" w:rsidRDefault="00856BDB" w:rsidP="00856BDB">
      <w:pPr>
        <w:jc w:val="center"/>
        <w:rPr>
          <w:b/>
        </w:rPr>
      </w:pPr>
    </w:p>
    <w:p w:rsidR="00856BDB" w:rsidRDefault="00856BDB" w:rsidP="00856BDB">
      <w:pPr>
        <w:jc w:val="left"/>
        <w:rPr>
          <w:b/>
        </w:rPr>
      </w:pPr>
      <w:r>
        <w:rPr>
          <w:rFonts w:hint="eastAsia"/>
          <w:b/>
        </w:rPr>
        <w:t>博士后科研工作站介绍</w:t>
      </w:r>
    </w:p>
    <w:p w:rsidR="003B2147" w:rsidRDefault="00463252" w:rsidP="00D45DF5">
      <w:pPr>
        <w:pStyle w:val="a6"/>
        <w:rPr>
          <w:rFonts w:ascii="Arial" w:hAnsi="Arial" w:cs="Arial"/>
        </w:rPr>
      </w:pPr>
      <w:r>
        <w:rPr>
          <w:rFonts w:ascii="Arial" w:hAnsi="Arial" w:cs="Arial"/>
        </w:rPr>
        <w:t>普元博士后科研工作站成立于</w:t>
      </w:r>
      <w:r>
        <w:rPr>
          <w:rFonts w:ascii="Arial" w:hAnsi="Arial" w:cs="Arial"/>
        </w:rPr>
        <w:t>2003</w:t>
      </w:r>
      <w:r>
        <w:rPr>
          <w:rFonts w:ascii="Arial" w:hAnsi="Arial" w:cs="Arial"/>
        </w:rPr>
        <w:t>年，博士后科研是普元科研体系的重要环节之一。</w:t>
      </w:r>
      <w:r w:rsidR="003B2147" w:rsidRPr="003B2147">
        <w:rPr>
          <w:rFonts w:ascii="Arial" w:hAnsi="Arial" w:cs="Arial" w:hint="eastAsia"/>
        </w:rPr>
        <w:t>工作站依托国家重大项目及面向</w:t>
      </w:r>
      <w:bookmarkStart w:id="0" w:name="_GoBack"/>
      <w:bookmarkEnd w:id="0"/>
      <w:r w:rsidR="003B2147" w:rsidRPr="003B2147">
        <w:rPr>
          <w:rFonts w:ascii="Arial" w:hAnsi="Arial" w:cs="Arial" w:hint="eastAsia"/>
        </w:rPr>
        <w:t>构件的中间件平台，致力于在云计算、大数据、物联网应用等领域开展前瞻性研究。</w:t>
      </w:r>
    </w:p>
    <w:p w:rsidR="00582261" w:rsidRDefault="00582261" w:rsidP="00856BDB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普元系国家规划布局内重点软件企业，并是国际标准组织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OASIS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成员、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SOA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国际标准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SCA/SDO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的主要参与制定者、全国信标委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SOA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分技术委员会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SOA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与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Web</w:t>
      </w:r>
      <w:r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服务工作组副组长单位、全国信标委云计算工作组成员单位。</w:t>
      </w:r>
    </w:p>
    <w:p w:rsidR="00535724" w:rsidRDefault="00535724" w:rsidP="00856BDB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:rsidR="00535724" w:rsidRDefault="00535724" w:rsidP="00856BDB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535724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普元专注于软件基础平台领域，具有分布式计算、服务构件技术、可视化技术、业务流程管理、内存计算、企业移动计算、数据治理等核心技术，拥有多项国家软件发明专利，同时是中国少数通过国际软件能力成熟度模型集成（</w:t>
      </w:r>
      <w:r w:rsidRPr="00535724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CMMI</w:t>
      </w:r>
      <w:r w:rsidRPr="00535724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</w:t>
      </w:r>
      <w:r w:rsidRPr="00535724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5</w:t>
      </w:r>
      <w:r w:rsidRPr="00535724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级认证的软件厂商之一。</w:t>
      </w:r>
    </w:p>
    <w:p w:rsidR="00582261" w:rsidRDefault="00582261" w:rsidP="00856BDB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:rsidR="00535724" w:rsidRDefault="00535724" w:rsidP="00856BDB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Arial" w:eastAsia="宋体" w:hAnsi="Arial" w:cs="Arial" w:hint="eastAsia"/>
          <w:color w:val="000000"/>
          <w:kern w:val="0"/>
          <w:sz w:val="18"/>
          <w:szCs w:val="18"/>
        </w:rPr>
        <w:t>欢迎品学兼优、具有较强科研能力和敬业精神的博士后研究人员加盟普元，与我们一起在</w:t>
      </w:r>
      <w:r w:rsidR="00582261" w:rsidRPr="00582261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前瞻性的技术预研和新产品孵化</w:t>
      </w:r>
      <w:r>
        <w:rPr>
          <w:rFonts w:ascii="Arial" w:eastAsia="宋体" w:hAnsi="Arial" w:cs="Arial" w:hint="eastAsia"/>
          <w:color w:val="000000"/>
          <w:kern w:val="0"/>
          <w:sz w:val="18"/>
          <w:szCs w:val="18"/>
        </w:rPr>
        <w:t>的道路上不断前行；</w:t>
      </w:r>
    </w:p>
    <w:p w:rsidR="00535724" w:rsidRPr="00582261" w:rsidRDefault="00535724" w:rsidP="00856BDB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:rsidR="006A308D" w:rsidRDefault="00463252" w:rsidP="00856BDB">
      <w:pPr>
        <w:jc w:val="left"/>
        <w:rPr>
          <w:b/>
        </w:rPr>
      </w:pPr>
      <w:r>
        <w:rPr>
          <w:rFonts w:hint="eastAsia"/>
          <w:b/>
        </w:rPr>
        <w:t>课题科研方向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1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、大数据处理方向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 xml:space="preserve">1) 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大数据环境下的分布式实时数据处理技术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 xml:space="preserve">2) 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大数据环境下的安全多方计算／外包计算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 xml:space="preserve">3) 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私有云／公有云／混合云条件下的“大数据＋大计算”方法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 xml:space="preserve">4) 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领域模型的建立和量化管理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2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、云计算与极限事务处理方向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1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）分布式计算架构研究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2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）高性能计算语言研究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3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）高性能跨协议通讯协议研究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4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）高速缓存与分布式数据访问研究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3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、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IT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治理方向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1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）环境治理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2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）服务治理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3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）数据治理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4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、业务可用性分析方向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1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）业务可用性度量模型研究</w:t>
      </w:r>
    </w:p>
    <w:p w:rsidR="00B322A9" w:rsidRPr="00B322A9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2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）智能预测与调度研究</w:t>
      </w:r>
    </w:p>
    <w:p w:rsidR="00856BDB" w:rsidRDefault="00B322A9" w:rsidP="00B322A9">
      <w:pPr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3</w:t>
      </w:r>
      <w:r w:rsidRPr="00B322A9">
        <w:rPr>
          <w:rFonts w:ascii="Arial" w:eastAsia="宋体" w:hAnsi="Arial" w:cs="Arial" w:hint="eastAsia"/>
          <w:color w:val="000000"/>
          <w:kern w:val="0"/>
          <w:sz w:val="18"/>
          <w:szCs w:val="18"/>
        </w:rPr>
        <w:t>）企业流程仿真与预测分析</w:t>
      </w:r>
    </w:p>
    <w:p w:rsidR="00B322A9" w:rsidRDefault="00B322A9" w:rsidP="00B322A9">
      <w:pPr>
        <w:jc w:val="left"/>
        <w:rPr>
          <w:b/>
        </w:rPr>
      </w:pPr>
    </w:p>
    <w:p w:rsidR="006A308D" w:rsidRDefault="006A308D" w:rsidP="00B322A9">
      <w:pPr>
        <w:jc w:val="left"/>
        <w:rPr>
          <w:b/>
        </w:rPr>
      </w:pPr>
    </w:p>
    <w:p w:rsidR="0069770C" w:rsidRDefault="0069770C" w:rsidP="00B322A9">
      <w:pPr>
        <w:jc w:val="left"/>
        <w:rPr>
          <w:b/>
        </w:rPr>
      </w:pPr>
    </w:p>
    <w:p w:rsidR="006A308D" w:rsidRDefault="006A308D" w:rsidP="00B322A9">
      <w:pPr>
        <w:jc w:val="left"/>
        <w:rPr>
          <w:b/>
        </w:rPr>
      </w:pPr>
    </w:p>
    <w:p w:rsidR="0069770C" w:rsidRDefault="00856BDB" w:rsidP="00856BDB">
      <w:pPr>
        <w:jc w:val="left"/>
        <w:rPr>
          <w:b/>
        </w:rPr>
      </w:pPr>
      <w:r>
        <w:rPr>
          <w:rFonts w:hint="eastAsia"/>
          <w:b/>
        </w:rPr>
        <w:lastRenderedPageBreak/>
        <w:t>招收条件</w:t>
      </w:r>
    </w:p>
    <w:p w:rsidR="00856BDB" w:rsidRPr="00111499" w:rsidRDefault="00856BDB" w:rsidP="00856BDB">
      <w:pPr>
        <w:jc w:val="left"/>
        <w:rPr>
          <w:rFonts w:asciiTheme="minorEastAsia" w:hAnsiTheme="minorEastAsia"/>
          <w:sz w:val="18"/>
          <w:szCs w:val="18"/>
        </w:rPr>
      </w:pPr>
      <w:r w:rsidRPr="00111499">
        <w:rPr>
          <w:rFonts w:asciiTheme="minorEastAsia" w:hAnsiTheme="minorEastAsia" w:hint="eastAsia"/>
          <w:sz w:val="18"/>
          <w:szCs w:val="18"/>
        </w:rPr>
        <w:t>1、</w:t>
      </w:r>
      <w:r w:rsidRPr="00111499">
        <w:rPr>
          <w:rFonts w:asciiTheme="minorEastAsia" w:hAnsiTheme="minorEastAsia"/>
          <w:sz w:val="18"/>
          <w:szCs w:val="18"/>
        </w:rPr>
        <w:t xml:space="preserve">在国内外已经获得或即将获得博士学位者； </w:t>
      </w:r>
    </w:p>
    <w:p w:rsidR="00856BDB" w:rsidRPr="00111499" w:rsidRDefault="00856BDB" w:rsidP="00856BDB">
      <w:pPr>
        <w:jc w:val="left"/>
        <w:rPr>
          <w:rFonts w:asciiTheme="minorEastAsia" w:hAnsiTheme="minorEastAsia"/>
          <w:sz w:val="18"/>
          <w:szCs w:val="18"/>
        </w:rPr>
      </w:pPr>
      <w:r w:rsidRPr="00111499">
        <w:rPr>
          <w:rFonts w:asciiTheme="minorEastAsia" w:hAnsiTheme="minorEastAsia" w:hint="eastAsia"/>
          <w:sz w:val="18"/>
          <w:szCs w:val="18"/>
        </w:rPr>
        <w:t>2、</w:t>
      </w:r>
      <w:r w:rsidR="00B322A9">
        <w:rPr>
          <w:rFonts w:asciiTheme="minorEastAsia" w:hAnsiTheme="minorEastAsia"/>
          <w:sz w:val="18"/>
          <w:szCs w:val="18"/>
        </w:rPr>
        <w:t>40</w:t>
      </w:r>
      <w:r w:rsidRPr="00111499">
        <w:rPr>
          <w:rFonts w:asciiTheme="minorEastAsia" w:hAnsiTheme="minorEastAsia"/>
          <w:sz w:val="18"/>
          <w:szCs w:val="18"/>
        </w:rPr>
        <w:t xml:space="preserve">岁以下年龄，品学兼优、身体健康； </w:t>
      </w:r>
    </w:p>
    <w:p w:rsidR="00856BDB" w:rsidRPr="00111499" w:rsidRDefault="00856BDB" w:rsidP="00856BDB">
      <w:pPr>
        <w:jc w:val="left"/>
        <w:rPr>
          <w:rFonts w:asciiTheme="minorEastAsia" w:hAnsiTheme="minorEastAsia"/>
          <w:sz w:val="18"/>
          <w:szCs w:val="18"/>
        </w:rPr>
      </w:pPr>
      <w:r w:rsidRPr="00111499">
        <w:rPr>
          <w:rFonts w:asciiTheme="minorEastAsia" w:hAnsiTheme="minorEastAsia" w:hint="eastAsia"/>
          <w:sz w:val="18"/>
          <w:szCs w:val="18"/>
        </w:rPr>
        <w:t>3、</w:t>
      </w:r>
      <w:r w:rsidRPr="00111499">
        <w:rPr>
          <w:rFonts w:asciiTheme="minorEastAsia" w:hAnsiTheme="minorEastAsia"/>
          <w:sz w:val="18"/>
          <w:szCs w:val="18"/>
        </w:rPr>
        <w:t>具有对民族软件发展的强烈认同</w:t>
      </w:r>
      <w:r w:rsidRPr="00111499">
        <w:rPr>
          <w:rFonts w:asciiTheme="minorEastAsia" w:hAnsiTheme="minorEastAsia" w:hint="eastAsia"/>
          <w:sz w:val="18"/>
          <w:szCs w:val="18"/>
        </w:rPr>
        <w:t>，并已做好愿意</w:t>
      </w:r>
      <w:r w:rsidRPr="00111499">
        <w:rPr>
          <w:rFonts w:asciiTheme="minorEastAsia" w:hAnsiTheme="minorEastAsia"/>
          <w:sz w:val="18"/>
          <w:szCs w:val="18"/>
        </w:rPr>
        <w:t>投</w:t>
      </w:r>
      <w:r w:rsidRPr="00111499">
        <w:rPr>
          <w:rFonts w:asciiTheme="minorEastAsia" w:hAnsiTheme="minorEastAsia" w:hint="eastAsia"/>
          <w:sz w:val="18"/>
          <w:szCs w:val="18"/>
        </w:rPr>
        <w:t>身研究的思想</w:t>
      </w:r>
      <w:r w:rsidRPr="00111499">
        <w:rPr>
          <w:rFonts w:asciiTheme="minorEastAsia" w:hAnsiTheme="minorEastAsia"/>
          <w:sz w:val="18"/>
          <w:szCs w:val="18"/>
        </w:rPr>
        <w:t>准备；</w:t>
      </w:r>
    </w:p>
    <w:p w:rsidR="00856BDB" w:rsidRPr="00111499" w:rsidRDefault="00856BDB" w:rsidP="00856BDB">
      <w:pPr>
        <w:jc w:val="left"/>
        <w:rPr>
          <w:rFonts w:asciiTheme="minorEastAsia" w:hAnsiTheme="minorEastAsia"/>
          <w:sz w:val="18"/>
          <w:szCs w:val="18"/>
        </w:rPr>
      </w:pPr>
      <w:r w:rsidRPr="00111499">
        <w:rPr>
          <w:rFonts w:asciiTheme="minorEastAsia" w:hAnsiTheme="minorEastAsia" w:hint="eastAsia"/>
          <w:sz w:val="18"/>
          <w:szCs w:val="18"/>
        </w:rPr>
        <w:t>4、具有</w:t>
      </w:r>
      <w:r w:rsidRPr="00111499">
        <w:rPr>
          <w:rFonts w:asciiTheme="minorEastAsia" w:hAnsiTheme="minorEastAsia"/>
          <w:sz w:val="18"/>
          <w:szCs w:val="18"/>
        </w:rPr>
        <w:t>较强的科研和前瞻能力，在校读博期间已有相近方向的研究或兴趣；</w:t>
      </w:r>
    </w:p>
    <w:p w:rsidR="00856BDB" w:rsidRPr="00111499" w:rsidRDefault="00856BDB" w:rsidP="00856BDB">
      <w:pPr>
        <w:jc w:val="left"/>
        <w:rPr>
          <w:rFonts w:asciiTheme="minorEastAsia" w:hAnsiTheme="minorEastAsia"/>
          <w:sz w:val="18"/>
          <w:szCs w:val="18"/>
        </w:rPr>
      </w:pPr>
      <w:r w:rsidRPr="00111499">
        <w:rPr>
          <w:rFonts w:asciiTheme="minorEastAsia" w:hAnsiTheme="minorEastAsia" w:hint="eastAsia"/>
          <w:sz w:val="18"/>
          <w:szCs w:val="18"/>
        </w:rPr>
        <w:t>5、</w:t>
      </w:r>
      <w:r w:rsidRPr="00111499">
        <w:rPr>
          <w:rFonts w:asciiTheme="minorEastAsia" w:hAnsiTheme="minorEastAsia"/>
          <w:sz w:val="18"/>
          <w:szCs w:val="18"/>
        </w:rPr>
        <w:t>具备与研究课题相近的能力和理论知识准备；</w:t>
      </w:r>
    </w:p>
    <w:p w:rsidR="00856BDB" w:rsidRPr="00111499" w:rsidRDefault="00856BDB" w:rsidP="00856BDB">
      <w:pPr>
        <w:jc w:val="left"/>
        <w:rPr>
          <w:rFonts w:asciiTheme="minorEastAsia" w:hAnsiTheme="minorEastAsia"/>
          <w:sz w:val="18"/>
          <w:szCs w:val="18"/>
        </w:rPr>
      </w:pPr>
      <w:r w:rsidRPr="00111499">
        <w:rPr>
          <w:rFonts w:asciiTheme="minorEastAsia" w:hAnsiTheme="minorEastAsia" w:hint="eastAsia"/>
          <w:sz w:val="18"/>
          <w:szCs w:val="18"/>
        </w:rPr>
        <w:t>6、具有</w:t>
      </w:r>
      <w:r w:rsidRPr="00111499">
        <w:rPr>
          <w:rFonts w:asciiTheme="minorEastAsia" w:hAnsiTheme="minorEastAsia"/>
          <w:sz w:val="18"/>
          <w:szCs w:val="18"/>
        </w:rPr>
        <w:t>较强的沟通</w:t>
      </w:r>
      <w:r w:rsidRPr="00111499">
        <w:rPr>
          <w:rFonts w:asciiTheme="minorEastAsia" w:hAnsiTheme="minorEastAsia" w:hint="eastAsia"/>
          <w:sz w:val="18"/>
          <w:szCs w:val="18"/>
        </w:rPr>
        <w:t>和</w:t>
      </w:r>
      <w:r w:rsidRPr="00111499">
        <w:rPr>
          <w:rFonts w:asciiTheme="minorEastAsia" w:hAnsiTheme="minorEastAsia"/>
          <w:sz w:val="18"/>
          <w:szCs w:val="18"/>
        </w:rPr>
        <w:t>表达能力，</w:t>
      </w:r>
      <w:r w:rsidRPr="00111499">
        <w:rPr>
          <w:rFonts w:asciiTheme="minorEastAsia" w:hAnsiTheme="minorEastAsia" w:hint="eastAsia"/>
          <w:sz w:val="18"/>
          <w:szCs w:val="18"/>
        </w:rPr>
        <w:t>以及</w:t>
      </w:r>
      <w:r w:rsidRPr="00111499">
        <w:rPr>
          <w:rFonts w:asciiTheme="minorEastAsia" w:hAnsiTheme="minorEastAsia"/>
          <w:sz w:val="18"/>
          <w:szCs w:val="18"/>
        </w:rPr>
        <w:t>良好的团队合作意识；</w:t>
      </w:r>
    </w:p>
    <w:p w:rsidR="00856BDB" w:rsidRPr="00111499" w:rsidRDefault="00856BDB" w:rsidP="00856BDB">
      <w:pPr>
        <w:jc w:val="left"/>
        <w:rPr>
          <w:rFonts w:asciiTheme="minorEastAsia" w:hAnsiTheme="minorEastAsia"/>
          <w:sz w:val="18"/>
          <w:szCs w:val="18"/>
        </w:rPr>
      </w:pPr>
      <w:r w:rsidRPr="00111499">
        <w:rPr>
          <w:rFonts w:asciiTheme="minorEastAsia" w:hAnsiTheme="minorEastAsia" w:hint="eastAsia"/>
          <w:sz w:val="18"/>
          <w:szCs w:val="18"/>
        </w:rPr>
        <w:t>7、</w:t>
      </w:r>
      <w:r w:rsidRPr="00111499">
        <w:rPr>
          <w:rFonts w:asciiTheme="minorEastAsia" w:hAnsiTheme="minorEastAsia"/>
          <w:sz w:val="18"/>
          <w:szCs w:val="18"/>
        </w:rPr>
        <w:t>能够全脱产在本站进行研究工作。</w:t>
      </w:r>
    </w:p>
    <w:p w:rsidR="00856BDB" w:rsidRDefault="00856BDB" w:rsidP="00856BDB">
      <w:pPr>
        <w:jc w:val="left"/>
        <w:rPr>
          <w:b/>
        </w:rPr>
      </w:pPr>
    </w:p>
    <w:p w:rsidR="006A3C86" w:rsidRPr="0069770C" w:rsidRDefault="006A3C86" w:rsidP="006A3C86">
      <w:pPr>
        <w:pStyle w:val="a6"/>
        <w:rPr>
          <w:rFonts w:asciiTheme="minorHAnsi" w:eastAsiaTheme="minorEastAsia" w:hAnsiTheme="minorHAnsi" w:cstheme="minorBidi"/>
          <w:b/>
          <w:color w:val="auto"/>
          <w:kern w:val="2"/>
          <w:sz w:val="21"/>
          <w:szCs w:val="22"/>
        </w:rPr>
      </w:pPr>
      <w:r w:rsidRPr="006A3C86">
        <w:rPr>
          <w:rFonts w:asciiTheme="minorHAnsi" w:eastAsiaTheme="minorEastAsia" w:hAnsiTheme="minorHAnsi" w:cstheme="minorBidi"/>
          <w:b/>
          <w:color w:val="auto"/>
          <w:kern w:val="2"/>
          <w:sz w:val="21"/>
          <w:szCs w:val="22"/>
        </w:rPr>
        <w:t>有关待遇</w:t>
      </w:r>
      <w:r w:rsidRPr="006A3C86">
        <w:rPr>
          <w:rFonts w:asciiTheme="minorHAnsi" w:eastAsiaTheme="minorEastAsia" w:hAnsiTheme="minorHAnsi" w:cstheme="minorBidi"/>
          <w:b/>
          <w:color w:val="auto"/>
          <w:kern w:val="2"/>
          <w:sz w:val="21"/>
          <w:szCs w:val="22"/>
        </w:rPr>
        <w:br/>
      </w:r>
      <w:r>
        <w:rPr>
          <w:rFonts w:ascii="Arial" w:hAnsi="Arial" w:cs="Arial"/>
        </w:rPr>
        <w:t>根据国家有关政策和普元博士后科研工作站工作规定，为博士后研究人</w:t>
      </w:r>
      <w:r w:rsidR="00B322A9">
        <w:rPr>
          <w:rFonts w:ascii="Arial" w:hAnsi="Arial" w:cs="Arial"/>
        </w:rPr>
        <w:t>员提供高标准的日常生活及科研经费，良好的科研环境和生活服务，并</w:t>
      </w:r>
      <w:r>
        <w:rPr>
          <w:rFonts w:ascii="Arial" w:hAnsi="Arial" w:cs="Arial"/>
        </w:rPr>
        <w:t>缴纳养老保险、失业保险、医疗保险和住房公积金等各项福利。</w:t>
      </w:r>
    </w:p>
    <w:p w:rsidR="006A3C86" w:rsidRDefault="006A3C86" w:rsidP="006A3C86">
      <w:pPr>
        <w:pStyle w:val="a6"/>
        <w:rPr>
          <w:rFonts w:ascii="Arial" w:hAnsi="Arial" w:cs="Arial"/>
        </w:rPr>
      </w:pPr>
      <w:r>
        <w:rPr>
          <w:rFonts w:ascii="Arial" w:hAnsi="Arial" w:cs="Arial"/>
        </w:rPr>
        <w:t>同时，我们重视并尊重博士后研究人员的个人成长，对在各研究方向上成绩卓著的博士后研究人员将给予重奖。</w:t>
      </w:r>
    </w:p>
    <w:p w:rsidR="006A3C86" w:rsidRDefault="006A3C86" w:rsidP="006A3C86">
      <w:pPr>
        <w:pStyle w:val="a6"/>
        <w:rPr>
          <w:rFonts w:ascii="Arial" w:hAnsi="Arial" w:cs="Arial"/>
        </w:rPr>
      </w:pPr>
      <w:r w:rsidRPr="006A3C86">
        <w:rPr>
          <w:rFonts w:asciiTheme="minorHAnsi" w:eastAsiaTheme="minorEastAsia" w:hAnsiTheme="minorHAnsi" w:cstheme="minorBidi" w:hint="eastAsia"/>
          <w:b/>
          <w:color w:val="auto"/>
          <w:kern w:val="2"/>
          <w:sz w:val="21"/>
          <w:szCs w:val="22"/>
        </w:rPr>
        <w:t>联系方式</w:t>
      </w:r>
      <w:r w:rsidRPr="006A3C86">
        <w:rPr>
          <w:rFonts w:asciiTheme="minorHAnsi" w:eastAsiaTheme="minorEastAsia" w:hAnsiTheme="minorHAnsi" w:cstheme="minorBidi"/>
          <w:b/>
          <w:color w:val="auto"/>
          <w:kern w:val="2"/>
          <w:sz w:val="21"/>
          <w:szCs w:val="22"/>
        </w:rPr>
        <w:br/>
      </w:r>
      <w:r>
        <w:rPr>
          <w:rFonts w:ascii="Arial" w:hAnsi="Arial" w:cs="Arial"/>
        </w:rPr>
        <w:t>普元公司网站：</w:t>
      </w:r>
      <w:r>
        <w:rPr>
          <w:rFonts w:ascii="Arial" w:hAnsi="Arial" w:cs="Arial"/>
        </w:rPr>
        <w:t>www.primeton.com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全球首家面向构件成长社区：</w:t>
      </w:r>
      <w:r>
        <w:rPr>
          <w:rFonts w:ascii="Arial" w:hAnsi="Arial" w:cs="Arial"/>
        </w:rPr>
        <w:t>http://gocom.cc</w:t>
      </w:r>
      <w:r>
        <w:rPr>
          <w:rFonts w:ascii="Arial" w:hAnsi="Arial" w:cs="Arial"/>
        </w:rPr>
        <w:br/>
        <w:t>SCA/SDO</w:t>
      </w:r>
      <w:r>
        <w:rPr>
          <w:rFonts w:ascii="Arial" w:hAnsi="Arial" w:cs="Arial"/>
        </w:rPr>
        <w:t>官方中文网站：</w:t>
      </w:r>
      <w:r>
        <w:rPr>
          <w:rFonts w:ascii="Arial" w:hAnsi="Arial" w:cs="Arial"/>
        </w:rPr>
        <w:t>http://gocom.cc/modules/osoa</w:t>
      </w:r>
    </w:p>
    <w:p w:rsidR="006A3C86" w:rsidRDefault="006A3C86" w:rsidP="006A3C86">
      <w:pPr>
        <w:pStyle w:val="a6"/>
        <w:rPr>
          <w:rFonts w:ascii="Arial" w:hAnsi="Arial" w:cs="Arial"/>
        </w:rPr>
      </w:pPr>
      <w:r>
        <w:rPr>
          <w:rFonts w:ascii="Arial" w:hAnsi="Arial" w:cs="Arial"/>
        </w:rPr>
        <w:t>联系地址：上海市张江高科技园区碧波路</w:t>
      </w:r>
      <w:r>
        <w:rPr>
          <w:rFonts w:ascii="Arial" w:hAnsi="Arial" w:cs="Arial"/>
        </w:rPr>
        <w:t>456</w:t>
      </w:r>
      <w:r>
        <w:rPr>
          <w:rFonts w:ascii="Arial" w:hAnsi="Arial" w:cs="Arial"/>
        </w:rPr>
        <w:t>号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楼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邮政编码：</w:t>
      </w:r>
      <w:r>
        <w:rPr>
          <w:rFonts w:ascii="Arial" w:hAnsi="Arial" w:cs="Arial"/>
        </w:rPr>
        <w:t>201203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联系人：</w:t>
      </w:r>
      <w:r w:rsidR="009E5240">
        <w:rPr>
          <w:rFonts w:ascii="Arial" w:hAnsi="Arial" w:cs="Arial" w:hint="eastAsia"/>
        </w:rPr>
        <w:t>刘</w:t>
      </w:r>
      <w:r w:rsidR="009E5240">
        <w:rPr>
          <w:rFonts w:ascii="Arial" w:hAnsi="Arial" w:cs="Arial"/>
        </w:rPr>
        <w:t>小姐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联系电话：</w:t>
      </w:r>
      <w:r>
        <w:rPr>
          <w:rFonts w:ascii="Arial" w:hAnsi="Arial" w:cs="Arial"/>
        </w:rPr>
        <w:t>021-50805188</w:t>
      </w:r>
      <w:r w:rsidR="009E5240">
        <w:rPr>
          <w:rFonts w:ascii="Arial" w:hAnsi="Arial" w:cs="Arial" w:hint="eastAsia"/>
        </w:rPr>
        <w:t>-687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传真：</w:t>
      </w:r>
      <w:r w:rsidR="00E66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021-50801900 </w:t>
      </w:r>
      <w:r>
        <w:rPr>
          <w:rFonts w:ascii="Arial" w:hAnsi="Arial" w:cs="Arial"/>
        </w:rPr>
        <w:br/>
        <w:t>E-mail</w:t>
      </w:r>
      <w:r>
        <w:rPr>
          <w:rFonts w:ascii="Arial" w:hAnsi="Arial" w:cs="Arial"/>
        </w:rPr>
        <w:t>：</w:t>
      </w:r>
      <w:r w:rsidR="009E5240">
        <w:rPr>
          <w:rFonts w:ascii="Arial" w:hAnsi="Arial" w:cs="Arial" w:hint="eastAsia"/>
        </w:rPr>
        <w:t>liuqx</w:t>
      </w:r>
      <w:r>
        <w:rPr>
          <w:rFonts w:ascii="Arial" w:hAnsi="Arial" w:cs="Arial"/>
        </w:rPr>
        <w:t>@primeton.com</w:t>
      </w:r>
    </w:p>
    <w:p w:rsidR="00D823B8" w:rsidRPr="00E66BE0" w:rsidRDefault="00D823B8" w:rsidP="00856BDB">
      <w:pPr>
        <w:jc w:val="left"/>
        <w:rPr>
          <w:b/>
        </w:rPr>
      </w:pPr>
    </w:p>
    <w:p w:rsidR="00D823B8" w:rsidRPr="00856BDB" w:rsidRDefault="00D823B8" w:rsidP="00856BDB">
      <w:pPr>
        <w:jc w:val="left"/>
        <w:rPr>
          <w:b/>
        </w:rPr>
      </w:pPr>
    </w:p>
    <w:sectPr w:rsidR="00D823B8" w:rsidRPr="00856BDB" w:rsidSect="00CB0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B31" w:rsidRDefault="00726B31" w:rsidP="00856BDB">
      <w:r>
        <w:separator/>
      </w:r>
    </w:p>
  </w:endnote>
  <w:endnote w:type="continuationSeparator" w:id="1">
    <w:p w:rsidR="00726B31" w:rsidRDefault="00726B31" w:rsidP="00856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B31" w:rsidRDefault="00726B31" w:rsidP="00856BDB">
      <w:r>
        <w:separator/>
      </w:r>
    </w:p>
  </w:footnote>
  <w:footnote w:type="continuationSeparator" w:id="1">
    <w:p w:rsidR="00726B31" w:rsidRDefault="00726B31" w:rsidP="00856B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76809"/>
    <w:multiLevelType w:val="hybridMultilevel"/>
    <w:tmpl w:val="239A1274"/>
    <w:lvl w:ilvl="0" w:tplc="D862A1C8">
      <w:start w:val="1"/>
      <w:numFmt w:val="decimal"/>
      <w:lvlText w:val="%1、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97"/>
        </w:tabs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7"/>
        </w:tabs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7"/>
        </w:tabs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7"/>
        </w:tabs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7"/>
        </w:tabs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7"/>
        </w:tabs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7"/>
        </w:tabs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7"/>
        </w:tabs>
        <w:ind w:left="4137" w:hanging="420"/>
      </w:pPr>
    </w:lvl>
  </w:abstractNum>
  <w:abstractNum w:abstractNumId="1">
    <w:nsid w:val="575F21CB"/>
    <w:multiLevelType w:val="hybridMultilevel"/>
    <w:tmpl w:val="3344FE1A"/>
    <w:lvl w:ilvl="0" w:tplc="31CCDD88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6BDB"/>
    <w:rsid w:val="000218D4"/>
    <w:rsid w:val="000F4B02"/>
    <w:rsid w:val="00111499"/>
    <w:rsid w:val="0018438C"/>
    <w:rsid w:val="002201D6"/>
    <w:rsid w:val="003B2147"/>
    <w:rsid w:val="0042727F"/>
    <w:rsid w:val="00463252"/>
    <w:rsid w:val="00535724"/>
    <w:rsid w:val="00582261"/>
    <w:rsid w:val="00626522"/>
    <w:rsid w:val="0069770C"/>
    <w:rsid w:val="006A308D"/>
    <w:rsid w:val="006A3C86"/>
    <w:rsid w:val="00726B31"/>
    <w:rsid w:val="00777794"/>
    <w:rsid w:val="00856BDB"/>
    <w:rsid w:val="00880BB2"/>
    <w:rsid w:val="009E5240"/>
    <w:rsid w:val="00B322A9"/>
    <w:rsid w:val="00CB0A01"/>
    <w:rsid w:val="00D45DF5"/>
    <w:rsid w:val="00D823B8"/>
    <w:rsid w:val="00E66BE0"/>
    <w:rsid w:val="00FA4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6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6B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6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6BDB"/>
    <w:rPr>
      <w:sz w:val="18"/>
      <w:szCs w:val="18"/>
    </w:rPr>
  </w:style>
  <w:style w:type="paragraph" w:styleId="a5">
    <w:name w:val="List Paragraph"/>
    <w:basedOn w:val="a"/>
    <w:uiPriority w:val="34"/>
    <w:qFormat/>
    <w:rsid w:val="00856BDB"/>
    <w:pPr>
      <w:widowControl/>
      <w:ind w:firstLine="420"/>
    </w:pPr>
    <w:rPr>
      <w:rFonts w:ascii="Calibri" w:eastAsia="宋体" w:hAnsi="Calibri" w:cs="宋体"/>
      <w:kern w:val="0"/>
      <w:szCs w:val="21"/>
    </w:rPr>
  </w:style>
  <w:style w:type="paragraph" w:styleId="a6">
    <w:name w:val="Normal (Web)"/>
    <w:basedOn w:val="a"/>
    <w:uiPriority w:val="99"/>
    <w:unhideWhenUsed/>
    <w:rsid w:val="00463252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182</Words>
  <Characters>1039</Characters>
  <Application>Microsoft Office Word</Application>
  <DocSecurity>0</DocSecurity>
  <Lines>8</Lines>
  <Paragraphs>2</Paragraphs>
  <ScaleCrop>false</ScaleCrop>
  <Company>Lenovo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</cp:lastModifiedBy>
  <cp:revision>12</cp:revision>
  <dcterms:created xsi:type="dcterms:W3CDTF">2011-03-28T02:12:00Z</dcterms:created>
  <dcterms:modified xsi:type="dcterms:W3CDTF">2016-08-02T05:47:00Z</dcterms:modified>
</cp:coreProperties>
</file>