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3B" w:rsidRDefault="005E043B" w:rsidP="005E043B">
      <w:pPr>
        <w:ind w:firstLineChars="250" w:firstLine="700"/>
        <w:rPr>
          <w:rFonts w:ascii="微软雅黑" w:eastAsia="微软雅黑" w:hAnsi="微软雅黑"/>
          <w:b/>
          <w:sz w:val="28"/>
          <w:szCs w:val="28"/>
        </w:rPr>
      </w:pPr>
    </w:p>
    <w:p w:rsidR="002825A9" w:rsidRPr="00A2403A" w:rsidRDefault="002825A9" w:rsidP="00131B9A">
      <w:pPr>
        <w:ind w:firstLineChars="550" w:firstLine="1760"/>
        <w:rPr>
          <w:rFonts w:ascii="微软雅黑" w:eastAsia="微软雅黑" w:hAnsi="微软雅黑"/>
          <w:b/>
          <w:sz w:val="32"/>
          <w:szCs w:val="32"/>
        </w:rPr>
      </w:pPr>
      <w:r w:rsidRPr="00A2403A">
        <w:rPr>
          <w:rFonts w:ascii="微软雅黑" w:eastAsia="微软雅黑" w:hAnsi="微软雅黑" w:hint="eastAsia"/>
          <w:b/>
          <w:sz w:val="32"/>
          <w:szCs w:val="32"/>
        </w:rPr>
        <w:t>知合控股校园招聘需求及计划表</w:t>
      </w:r>
    </w:p>
    <w:p w:rsidR="002825A9" w:rsidRDefault="002825A9"/>
    <w:p w:rsidR="00021965" w:rsidRPr="00021965" w:rsidRDefault="00021965"/>
    <w:p w:rsidR="001F073E" w:rsidRPr="00857F41" w:rsidRDefault="00D47920">
      <w:pPr>
        <w:rPr>
          <w:rFonts w:ascii="微软雅黑" w:eastAsia="微软雅黑" w:hAnsi="微软雅黑"/>
          <w:b/>
        </w:rPr>
      </w:pPr>
      <w:r w:rsidRPr="00857F41">
        <w:rPr>
          <w:rFonts w:ascii="微软雅黑" w:eastAsia="微软雅黑" w:hAnsi="微软雅黑" w:hint="eastAsia"/>
          <w:b/>
        </w:rPr>
        <w:t>1、</w:t>
      </w:r>
      <w:r w:rsidR="001610DF" w:rsidRPr="00857F41">
        <w:rPr>
          <w:rFonts w:ascii="微软雅黑" w:eastAsia="微软雅黑" w:hAnsi="微软雅黑" w:hint="eastAsia"/>
          <w:b/>
        </w:rPr>
        <w:t>公司介绍</w:t>
      </w:r>
    </w:p>
    <w:p w:rsidR="001610DF" w:rsidRPr="00955CD0" w:rsidRDefault="001610DF" w:rsidP="00955CD0">
      <w:pPr>
        <w:spacing w:line="360" w:lineRule="exact"/>
        <w:ind w:firstLineChars="200" w:firstLine="420"/>
        <w:rPr>
          <w:rFonts w:ascii="微软雅黑" w:eastAsia="微软雅黑" w:hAnsi="微软雅黑" w:cs="宋体"/>
          <w:color w:val="000000"/>
          <w:kern w:val="0"/>
          <w:szCs w:val="21"/>
        </w:rPr>
      </w:pPr>
      <w:proofErr w:type="gramStart"/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知合控股</w:t>
      </w:r>
      <w:proofErr w:type="gramEnd"/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是一家以投资为手段，打造以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“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产业新城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+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生态体系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”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为核心的产业投资集团，涉足产业新城、科技、金融等行业。目前控股旗下有华夏幸福（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600340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）、黑牛食品（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002387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）、玉龙股份（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601028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）和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ST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宏盛（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600817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）四家上市公司，以及一支中超足球队河北华夏幸福。其中，华夏幸福（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600340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）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2016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年销售额超过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1200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亿人民币，综合实力位列</w:t>
      </w:r>
      <w:proofErr w:type="gramStart"/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上市房企第</w:t>
      </w:r>
      <w:r w:rsidRPr="00955CD0">
        <w:rPr>
          <w:rFonts w:ascii="微软雅黑" w:eastAsia="微软雅黑" w:hAnsi="微软雅黑" w:cs="宋体"/>
          <w:color w:val="000000"/>
          <w:kern w:val="0"/>
          <w:szCs w:val="21"/>
        </w:rPr>
        <w:t>2</w:t>
      </w:r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位</w:t>
      </w:r>
      <w:proofErr w:type="gramEnd"/>
      <w:r w:rsidRPr="00955CD0">
        <w:rPr>
          <w:rFonts w:ascii="微软雅黑" w:eastAsia="微软雅黑" w:hAnsi="微软雅黑" w:cs="宋体" w:hint="eastAsia"/>
          <w:color w:val="000000"/>
          <w:kern w:val="0"/>
          <w:szCs w:val="21"/>
        </w:rPr>
        <w:t>。</w:t>
      </w:r>
    </w:p>
    <w:p w:rsidR="00021965" w:rsidRDefault="00021965">
      <w:pPr>
        <w:rPr>
          <w:rFonts w:ascii="微软雅黑" w:eastAsia="微软雅黑" w:cs="微软雅黑"/>
          <w:color w:val="000000"/>
          <w:kern w:val="0"/>
          <w:sz w:val="18"/>
          <w:szCs w:val="18"/>
          <w:lang w:val="zh-CN"/>
        </w:rPr>
      </w:pPr>
    </w:p>
    <w:p w:rsidR="00B16C51" w:rsidRDefault="001A1735">
      <w:pPr>
        <w:rPr>
          <w:rFonts w:ascii="微软雅黑" w:eastAsia="微软雅黑" w:hAnsi="微软雅黑"/>
          <w:sz w:val="18"/>
          <w:szCs w:val="18"/>
        </w:rPr>
      </w:pPr>
      <w:r w:rsidRPr="00D47920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2、职位需求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15"/>
        <w:gridCol w:w="993"/>
        <w:gridCol w:w="425"/>
        <w:gridCol w:w="2632"/>
        <w:gridCol w:w="115"/>
        <w:gridCol w:w="655"/>
        <w:gridCol w:w="709"/>
        <w:gridCol w:w="708"/>
        <w:gridCol w:w="2127"/>
      </w:tblGrid>
      <w:tr w:rsidR="004B0A0D" w:rsidRPr="004E7624" w:rsidTr="00950344">
        <w:trPr>
          <w:gridBefore w:val="1"/>
          <w:wBefore w:w="15" w:type="dxa"/>
          <w:trHeight w:val="32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4E762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4E762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职责描述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4E762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招聘计划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4E762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4E762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4E762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4B0A0D" w:rsidRPr="004E7624" w:rsidTr="00950344">
        <w:trPr>
          <w:gridBefore w:val="1"/>
          <w:wBefore w:w="15" w:type="dxa"/>
          <w:trHeight w:val="58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0A0D" w:rsidRDefault="004B0A0D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知合控股</w:t>
            </w:r>
            <w:proofErr w:type="gramEnd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创新业务中心</w:t>
            </w:r>
          </w:p>
          <w:p w:rsidR="0019669A" w:rsidRPr="004E7624" w:rsidRDefault="0019669A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投资经理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0A0D" w:rsidRDefault="004E7624" w:rsidP="004B0A0D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1、负责行业研究，挖掘项目信息和机会</w:t>
            </w:r>
          </w:p>
          <w:p w:rsidR="004E7624" w:rsidRPr="004E7624" w:rsidRDefault="004B0A0D" w:rsidP="004B0A0D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2、协助部门负责人/投资总监完成投</w:t>
            </w:r>
            <w:proofErr w:type="gramStart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前尽调</w:t>
            </w:r>
            <w:proofErr w:type="gramEnd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、交易过程</w:t>
            </w: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0A0D" w:rsidRDefault="004B0A0D" w:rsidP="004E76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B0A0D" w:rsidRDefault="0046184F" w:rsidP="004E76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共10人</w:t>
            </w:r>
          </w:p>
          <w:p w:rsidR="004B0A0D" w:rsidRDefault="004B0A0D" w:rsidP="004E76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B0A0D" w:rsidRDefault="004B0A0D" w:rsidP="004E76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E7624" w:rsidRPr="004E7624" w:rsidRDefault="004E7624" w:rsidP="004E76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A0D" w:rsidRDefault="004B0A0D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E7624" w:rsidRPr="004E7624" w:rsidRDefault="009C18EE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</w:t>
            </w:r>
            <w:bookmarkStart w:id="0" w:name="_GoBack"/>
            <w:bookmarkEnd w:id="0"/>
            <w:r w:rsidR="004E7624"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624" w:rsidRPr="004E7624" w:rsidRDefault="004E7624" w:rsidP="004E762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本科\硕士研究生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A0D" w:rsidRDefault="004B0A0D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B0A0D" w:rsidRDefault="004B0A0D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B0A0D" w:rsidRDefault="004B0A0D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北京东三环北路</w:t>
            </w: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霞光里18号</w:t>
            </w:r>
            <w:proofErr w:type="gramStart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佳程广场</w:t>
            </w:r>
            <w:proofErr w:type="gramEnd"/>
          </w:p>
        </w:tc>
      </w:tr>
      <w:tr w:rsidR="004B0A0D" w:rsidRPr="004E7624" w:rsidTr="00950344">
        <w:trPr>
          <w:gridBefore w:val="1"/>
          <w:wBefore w:w="15" w:type="dxa"/>
          <w:trHeight w:val="58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7624" w:rsidRPr="004E7624" w:rsidRDefault="004E7624" w:rsidP="004B0A0D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B0A0D" w:rsidRPr="004E7624" w:rsidTr="00950344">
        <w:trPr>
          <w:gridBefore w:val="1"/>
          <w:wBefore w:w="15" w:type="dxa"/>
          <w:trHeight w:val="1806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D" w:rsidRDefault="004B0A0D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知合控股</w:t>
            </w:r>
            <w:proofErr w:type="gramEnd"/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创新业务中心</w:t>
            </w:r>
            <w:r w:rsidRPr="004E762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研究经理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624" w:rsidRPr="004E7624" w:rsidRDefault="004E7624" w:rsidP="004B0A0D">
            <w:pPr>
              <w:widowControl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E7624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1</w:t>
            </w:r>
            <w:r w:rsidRPr="004E7624">
              <w:rPr>
                <w:rFonts w:ascii="微软雅黑" w:eastAsia="微软雅黑" w:hAnsi="微软雅黑" w:cs="Times New Roman" w:hint="eastAsia"/>
                <w:color w:val="000000"/>
                <w:kern w:val="0"/>
                <w:sz w:val="18"/>
                <w:szCs w:val="18"/>
              </w:rPr>
              <w:t>、构建行业研究方法论，针对负责的行业进行深入的研究分析和动态信息跟踪</w:t>
            </w:r>
            <w:r w:rsidRPr="004E7624">
              <w:rPr>
                <w:rFonts w:ascii="微软雅黑" w:eastAsia="微软雅黑" w:hAnsi="微软雅黑" w:cs="Times New Roman" w:hint="eastAsia"/>
                <w:color w:val="000000"/>
                <w:kern w:val="0"/>
                <w:sz w:val="18"/>
                <w:szCs w:val="18"/>
              </w:rPr>
              <w:br/>
            </w:r>
            <w:r w:rsidRPr="004E7624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</w:t>
            </w:r>
            <w:r w:rsidRPr="004E7624">
              <w:rPr>
                <w:rFonts w:ascii="微软雅黑" w:eastAsia="微软雅黑" w:hAnsi="微软雅黑" w:cs="Times New Roman" w:hint="eastAsia"/>
                <w:color w:val="000000"/>
                <w:kern w:val="0"/>
                <w:sz w:val="18"/>
                <w:szCs w:val="18"/>
              </w:rPr>
              <w:t>、协助部门负责人或总监完成行业研究报告、专项研究报告及案例的撰写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24" w:rsidRPr="004E7624" w:rsidRDefault="004E7624" w:rsidP="004E76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E5093" w:rsidRPr="009167E0" w:rsidTr="00756910">
        <w:trPr>
          <w:trHeight w:val="330"/>
        </w:trPr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857F41">
              <w:rPr>
                <w:rFonts w:ascii="微软雅黑" w:eastAsia="微软雅黑" w:hAnsi="微软雅黑" w:hint="eastAsia"/>
                <w:szCs w:val="21"/>
              </w:rPr>
              <w:t>3、</w:t>
            </w:r>
            <w:r w:rsidRPr="009167E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招聘流程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EE5093" w:rsidRPr="009167E0" w:rsidTr="00756910">
        <w:trPr>
          <w:trHeight w:val="315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9167E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9167E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流程安排</w:t>
            </w: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9167E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时间节点</w:t>
            </w:r>
          </w:p>
        </w:tc>
      </w:tr>
      <w:tr w:rsidR="00EE5093" w:rsidRPr="009167E0" w:rsidTr="00756910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接收简历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D67CC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简历接收截止时间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</w:t>
            </w: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2017年2月28日</w:t>
            </w:r>
          </w:p>
        </w:tc>
      </w:tr>
      <w:tr w:rsidR="00EE5093" w:rsidRPr="009167E0" w:rsidTr="00756910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简历筛选，面试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3月上旬</w:t>
            </w:r>
          </w:p>
        </w:tc>
      </w:tr>
      <w:tr w:rsidR="00EE5093" w:rsidRPr="009167E0" w:rsidTr="00756910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发放录用通知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4月初</w:t>
            </w:r>
          </w:p>
        </w:tc>
      </w:tr>
      <w:tr w:rsidR="00EE5093" w:rsidRPr="009167E0" w:rsidTr="00756910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实习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4-6月份</w:t>
            </w:r>
          </w:p>
        </w:tc>
      </w:tr>
      <w:tr w:rsidR="00EE5093" w:rsidRPr="009167E0" w:rsidTr="00756910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签订劳动合同，正式入职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93" w:rsidRPr="009167E0" w:rsidRDefault="00EE5093" w:rsidP="00CD58E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167E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7月份</w:t>
            </w:r>
          </w:p>
        </w:tc>
      </w:tr>
    </w:tbl>
    <w:p w:rsidR="001A1735" w:rsidRDefault="001A1735" w:rsidP="00EE5093">
      <w:pPr>
        <w:rPr>
          <w:rFonts w:ascii="微软雅黑" w:eastAsia="微软雅黑" w:hAnsi="微软雅黑"/>
        </w:rPr>
      </w:pPr>
    </w:p>
    <w:p w:rsidR="00EE5093" w:rsidRDefault="00EE5093" w:rsidP="00EE5093">
      <w:pPr>
        <w:rPr>
          <w:rFonts w:ascii="微软雅黑" w:eastAsia="微软雅黑" w:hAnsi="微软雅黑"/>
          <w:b/>
        </w:rPr>
      </w:pPr>
      <w:r w:rsidRPr="00857F41">
        <w:rPr>
          <w:rFonts w:ascii="微软雅黑" w:eastAsia="微软雅黑" w:hAnsi="微软雅黑" w:hint="eastAsia"/>
        </w:rPr>
        <w:lastRenderedPageBreak/>
        <w:t>4、</w:t>
      </w:r>
      <w:r w:rsidRPr="00857F41">
        <w:rPr>
          <w:rFonts w:ascii="微软雅黑" w:eastAsia="微软雅黑" w:hAnsi="微软雅黑" w:hint="eastAsia"/>
          <w:b/>
        </w:rPr>
        <w:t>招聘联系人信息</w:t>
      </w:r>
    </w:p>
    <w:p w:rsidR="00EE5093" w:rsidRPr="002268CD" w:rsidRDefault="00EE5093" w:rsidP="00EE5093">
      <w:pPr>
        <w:rPr>
          <w:rFonts w:ascii="微软雅黑" w:eastAsia="微软雅黑" w:hAnsi="微软雅黑"/>
          <w:sz w:val="18"/>
          <w:szCs w:val="18"/>
        </w:rPr>
      </w:pPr>
      <w:r w:rsidRPr="002268CD">
        <w:rPr>
          <w:rFonts w:ascii="微软雅黑" w:eastAsia="微软雅黑" w:hAnsi="微软雅黑" w:hint="eastAsia"/>
          <w:sz w:val="18"/>
          <w:szCs w:val="18"/>
        </w:rPr>
        <w:t>人力资源总监-肖莎</w:t>
      </w:r>
    </w:p>
    <w:p w:rsidR="00EE5093" w:rsidRPr="002268CD" w:rsidRDefault="00EE5093" w:rsidP="00EE5093">
      <w:pPr>
        <w:rPr>
          <w:rFonts w:ascii="微软雅黑" w:eastAsia="微软雅黑" w:hAnsi="微软雅黑"/>
          <w:sz w:val="18"/>
          <w:szCs w:val="18"/>
        </w:rPr>
      </w:pPr>
      <w:r w:rsidRPr="002268CD">
        <w:rPr>
          <w:rFonts w:ascii="微软雅黑" w:eastAsia="微软雅黑" w:hAnsi="微软雅黑" w:hint="eastAsia"/>
          <w:sz w:val="18"/>
          <w:szCs w:val="18"/>
        </w:rPr>
        <w:t>邮箱：</w:t>
      </w:r>
      <w:hyperlink r:id="rId7" w:history="1">
        <w:r w:rsidRPr="002268CD">
          <w:rPr>
            <w:rStyle w:val="a5"/>
            <w:rFonts w:ascii="微软雅黑" w:eastAsia="微软雅黑" w:hAnsi="微软雅黑" w:hint="eastAsia"/>
            <w:sz w:val="18"/>
            <w:szCs w:val="18"/>
          </w:rPr>
          <w:t>xiaosha@cfldcn.com</w:t>
        </w:r>
      </w:hyperlink>
    </w:p>
    <w:p w:rsidR="00EE5093" w:rsidRPr="000C6695" w:rsidRDefault="00EE5093" w:rsidP="00EE5093">
      <w:pPr>
        <w:rPr>
          <w:rFonts w:ascii="微软雅黑" w:eastAsia="微软雅黑" w:hAnsi="微软雅黑"/>
          <w:sz w:val="18"/>
          <w:szCs w:val="18"/>
        </w:rPr>
      </w:pPr>
      <w:r w:rsidRPr="002268CD">
        <w:rPr>
          <w:rFonts w:ascii="微软雅黑" w:eastAsia="微软雅黑" w:hAnsi="微软雅黑" w:hint="eastAsia"/>
          <w:sz w:val="18"/>
          <w:szCs w:val="18"/>
        </w:rPr>
        <w:t>电话：</w:t>
      </w:r>
      <w:proofErr w:type="gramStart"/>
      <w:r w:rsidRPr="002268CD">
        <w:rPr>
          <w:rFonts w:ascii="微软雅黑" w:eastAsia="微软雅黑" w:hAnsi="微软雅黑" w:hint="eastAsia"/>
          <w:sz w:val="18"/>
          <w:szCs w:val="18"/>
        </w:rPr>
        <w:t>010-</w:t>
      </w:r>
      <w:r w:rsidRPr="000C6695">
        <w:rPr>
          <w:rFonts w:ascii="微软雅黑" w:eastAsia="微软雅黑" w:hAnsi="微软雅黑"/>
          <w:sz w:val="18"/>
          <w:szCs w:val="18"/>
        </w:rPr>
        <w:t>56982932</w:t>
      </w:r>
      <w:r>
        <w:rPr>
          <w:rFonts w:ascii="微软雅黑" w:eastAsia="微软雅黑" w:hAnsi="微软雅黑" w:hint="eastAsia"/>
          <w:sz w:val="18"/>
          <w:szCs w:val="18"/>
        </w:rPr>
        <w:t>.</w:t>
      </w:r>
      <w:proofErr w:type="gramEnd"/>
    </w:p>
    <w:p w:rsidR="004E7624" w:rsidRPr="004E7624" w:rsidRDefault="004E7624">
      <w:pPr>
        <w:rPr>
          <w:rFonts w:ascii="微软雅黑" w:eastAsia="微软雅黑" w:hAnsi="微软雅黑"/>
          <w:sz w:val="18"/>
          <w:szCs w:val="18"/>
        </w:rPr>
      </w:pPr>
    </w:p>
    <w:sectPr w:rsidR="004E7624" w:rsidRPr="004E7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EB" w:rsidRDefault="001B04EB" w:rsidP="000D531A">
      <w:r>
        <w:separator/>
      </w:r>
    </w:p>
  </w:endnote>
  <w:endnote w:type="continuationSeparator" w:id="0">
    <w:p w:rsidR="001B04EB" w:rsidRDefault="001B04EB" w:rsidP="000D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EB" w:rsidRDefault="001B04EB" w:rsidP="000D531A">
      <w:r>
        <w:separator/>
      </w:r>
    </w:p>
  </w:footnote>
  <w:footnote w:type="continuationSeparator" w:id="0">
    <w:p w:rsidR="001B04EB" w:rsidRDefault="001B04EB" w:rsidP="000D5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9F"/>
    <w:rsid w:val="00021965"/>
    <w:rsid w:val="00055068"/>
    <w:rsid w:val="00066D26"/>
    <w:rsid w:val="000A39DF"/>
    <w:rsid w:val="000C6695"/>
    <w:rsid w:val="000D531A"/>
    <w:rsid w:val="00125F13"/>
    <w:rsid w:val="00131B9A"/>
    <w:rsid w:val="001610DF"/>
    <w:rsid w:val="0019669A"/>
    <w:rsid w:val="001A1735"/>
    <w:rsid w:val="001B04EB"/>
    <w:rsid w:val="001E2C1C"/>
    <w:rsid w:val="001F073E"/>
    <w:rsid w:val="002268CD"/>
    <w:rsid w:val="002825A9"/>
    <w:rsid w:val="00287787"/>
    <w:rsid w:val="002B1B26"/>
    <w:rsid w:val="002D5964"/>
    <w:rsid w:val="003149C9"/>
    <w:rsid w:val="00402F3E"/>
    <w:rsid w:val="00432E17"/>
    <w:rsid w:val="004333F0"/>
    <w:rsid w:val="0046184F"/>
    <w:rsid w:val="00466653"/>
    <w:rsid w:val="00467881"/>
    <w:rsid w:val="00482714"/>
    <w:rsid w:val="004B0A0D"/>
    <w:rsid w:val="004E7624"/>
    <w:rsid w:val="00517B9D"/>
    <w:rsid w:val="00584EFF"/>
    <w:rsid w:val="005E043B"/>
    <w:rsid w:val="005F58BC"/>
    <w:rsid w:val="00645E9F"/>
    <w:rsid w:val="00670F75"/>
    <w:rsid w:val="006865BA"/>
    <w:rsid w:val="006C3AC6"/>
    <w:rsid w:val="0071069F"/>
    <w:rsid w:val="00756910"/>
    <w:rsid w:val="007A220A"/>
    <w:rsid w:val="007D5F8C"/>
    <w:rsid w:val="00816BEC"/>
    <w:rsid w:val="00843CEC"/>
    <w:rsid w:val="00857F41"/>
    <w:rsid w:val="009024D1"/>
    <w:rsid w:val="00916113"/>
    <w:rsid w:val="009167E0"/>
    <w:rsid w:val="00950344"/>
    <w:rsid w:val="00955CD0"/>
    <w:rsid w:val="00975604"/>
    <w:rsid w:val="009757A8"/>
    <w:rsid w:val="009C18EE"/>
    <w:rsid w:val="009C37B7"/>
    <w:rsid w:val="009D225D"/>
    <w:rsid w:val="009D6DC8"/>
    <w:rsid w:val="00A2403A"/>
    <w:rsid w:val="00A96594"/>
    <w:rsid w:val="00B07031"/>
    <w:rsid w:val="00B16C51"/>
    <w:rsid w:val="00B7339F"/>
    <w:rsid w:val="00BF324C"/>
    <w:rsid w:val="00C47A7B"/>
    <w:rsid w:val="00CC6FEF"/>
    <w:rsid w:val="00CE7CEC"/>
    <w:rsid w:val="00D40EF4"/>
    <w:rsid w:val="00D47920"/>
    <w:rsid w:val="00D67CCF"/>
    <w:rsid w:val="00DB0432"/>
    <w:rsid w:val="00DF64A4"/>
    <w:rsid w:val="00E6794B"/>
    <w:rsid w:val="00EE5093"/>
    <w:rsid w:val="00F1011A"/>
    <w:rsid w:val="00F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31A"/>
    <w:rPr>
      <w:sz w:val="18"/>
      <w:szCs w:val="18"/>
    </w:rPr>
  </w:style>
  <w:style w:type="character" w:styleId="a5">
    <w:name w:val="Hyperlink"/>
    <w:basedOn w:val="a0"/>
    <w:uiPriority w:val="99"/>
    <w:unhideWhenUsed/>
    <w:rsid w:val="00843C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4A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31A"/>
    <w:rPr>
      <w:sz w:val="18"/>
      <w:szCs w:val="18"/>
    </w:rPr>
  </w:style>
  <w:style w:type="character" w:styleId="a5">
    <w:name w:val="Hyperlink"/>
    <w:basedOn w:val="a0"/>
    <w:uiPriority w:val="99"/>
    <w:unhideWhenUsed/>
    <w:rsid w:val="00843C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4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6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77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5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4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29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43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761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37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3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8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6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89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64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93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0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9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4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8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25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1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iaosha@cfldcn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cfldcn</dc:creator>
  <cp:lastModifiedBy>cfldcn</cp:lastModifiedBy>
  <cp:revision>73</cp:revision>
  <dcterms:created xsi:type="dcterms:W3CDTF">2017-01-13T06:42:00Z</dcterms:created>
  <dcterms:modified xsi:type="dcterms:W3CDTF">2017-01-13T09:02:00Z</dcterms:modified>
</cp:coreProperties>
</file>