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940" w:rsidRPr="00F2495D" w:rsidRDefault="00D13AD8" w:rsidP="00F2495D">
      <w:pPr>
        <w:spacing w:line="480" w:lineRule="auto"/>
        <w:jc w:val="center"/>
        <w:rPr>
          <w:rFonts w:ascii="微软雅黑" w:eastAsia="微软雅黑" w:hAnsi="微软雅黑" w:cs="Arial"/>
          <w:b/>
          <w:bCs/>
          <w:sz w:val="32"/>
          <w:szCs w:val="28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bCs/>
          <w:sz w:val="32"/>
          <w:szCs w:val="28"/>
          <w:shd w:val="clear" w:color="auto" w:fill="FFFFFF"/>
        </w:rPr>
        <w:t>包商银行</w:t>
      </w:r>
      <w:r w:rsidR="005E24DD" w:rsidRPr="00AE7944">
        <w:rPr>
          <w:rFonts w:ascii="微软雅黑" w:eastAsia="微软雅黑" w:hAnsi="微软雅黑" w:cs="Arial"/>
          <w:b/>
          <w:bCs/>
          <w:sz w:val="32"/>
          <w:szCs w:val="28"/>
          <w:shd w:val="clear" w:color="auto" w:fill="FFFFFF"/>
        </w:rPr>
        <w:t>201</w:t>
      </w:r>
      <w:r w:rsidR="00E12B33">
        <w:rPr>
          <w:rFonts w:ascii="微软雅黑" w:eastAsia="微软雅黑" w:hAnsi="微软雅黑" w:cs="Arial" w:hint="eastAsia"/>
          <w:b/>
          <w:bCs/>
          <w:sz w:val="32"/>
          <w:szCs w:val="28"/>
          <w:shd w:val="clear" w:color="auto" w:fill="FFFFFF"/>
        </w:rPr>
        <w:t>9</w:t>
      </w:r>
      <w:r w:rsidR="005E24DD" w:rsidRPr="00AE7944">
        <w:rPr>
          <w:rFonts w:ascii="微软雅黑" w:eastAsia="微软雅黑" w:hAnsi="微软雅黑" w:cs="Arial" w:hint="eastAsia"/>
          <w:b/>
          <w:bCs/>
          <w:sz w:val="32"/>
          <w:szCs w:val="28"/>
          <w:shd w:val="clear" w:color="auto" w:fill="FFFFFF"/>
        </w:rPr>
        <w:t>校园招聘</w:t>
      </w:r>
    </w:p>
    <w:p w:rsidR="00B83AC4" w:rsidRPr="00AE7944" w:rsidRDefault="005E24DD" w:rsidP="005E24DD">
      <w:pPr>
        <w:widowControl/>
        <w:spacing w:line="240" w:lineRule="atLeast"/>
        <w:jc w:val="left"/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 w:rsidRPr="00AE7944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一、</w:t>
      </w:r>
      <w:r w:rsidR="00D13AD8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包商银行</w:t>
      </w:r>
      <w:r w:rsidRPr="00AE7944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简介</w:t>
      </w:r>
    </w:p>
    <w:p w:rsidR="00080966" w:rsidRPr="00080966" w:rsidRDefault="00080966" w:rsidP="00080966">
      <w:pPr>
        <w:ind w:firstLine="420"/>
        <w:rPr>
          <w:rFonts w:ascii="微软雅黑" w:eastAsia="微软雅黑" w:hAnsi="微软雅黑" w:cs="宋体"/>
          <w:color w:val="0D0D0D" w:themeColor="text1" w:themeTint="F2"/>
          <w:szCs w:val="21"/>
        </w:rPr>
      </w:pPr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包商银行成立于1998年12月，是内蒙古自治区最早成立的股份制商业银行。</w:t>
      </w:r>
      <w:bookmarkStart w:id="0" w:name="_Hlk523818550"/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目前，包商银行在内蒙古自治区内</w:t>
      </w:r>
      <w:bookmarkEnd w:id="0"/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的包头、赤峰、巴彦淖尔、通辽、鄂尔多斯、锡林郭勒、呼伦贝尔、呼和浩特、兴安盟、乌兰察布、乌海、阿拉善、满洲里、二连浩特和自治区外的宁波、深圳、成都、北京</w:t>
      </w:r>
      <w:bookmarkStart w:id="1" w:name="_Hlk523818564"/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设立了18家分行、312个营业网点，员工7</w:t>
      </w:r>
      <w:r>
        <w:rPr>
          <w:rFonts w:ascii="微软雅黑" w:eastAsia="微软雅黑" w:hAnsi="微软雅黑" w:cs="宋体"/>
          <w:color w:val="0D0D0D" w:themeColor="text1" w:themeTint="F2"/>
          <w:szCs w:val="21"/>
        </w:rPr>
        <w:t>000</w:t>
      </w: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余</w:t>
      </w:r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人</w:t>
      </w:r>
      <w:bookmarkEnd w:id="1"/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；</w:t>
      </w:r>
      <w:bookmarkStart w:id="2" w:name="_Hlk523818593"/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此外，发起设立了包银消费金融公司，设立了小企业金融服务中心，发起设立了北京昌平、天津津南、江苏南通、大连金州、四川广元、贵州毕节、吉林九台、河南郾城、山西清徐等31家村镇银行；机构遍布全国17个省、市、自治区。</w:t>
      </w:r>
    </w:p>
    <w:bookmarkEnd w:id="2"/>
    <w:p w:rsidR="00080966" w:rsidRPr="00080966" w:rsidRDefault="00080966" w:rsidP="00080966">
      <w:pPr>
        <w:ind w:firstLineChars="200" w:firstLine="420"/>
        <w:rPr>
          <w:rFonts w:ascii="微软雅黑" w:eastAsia="微软雅黑" w:hAnsi="微软雅黑" w:cs="宋体"/>
          <w:color w:val="0D0D0D" w:themeColor="text1" w:themeTint="F2"/>
          <w:szCs w:val="21"/>
        </w:rPr>
      </w:pPr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包商银行是中国银监会评定的首批风险最小（即二级）的七家城商行之一，监管风险评级连续多年保持在二级水平。近几年，包商银行先后荣获“全国文明单位”、“全国小企业贷款工作先进单位”、“全国小企业金融服务先进单位”、“内蒙古最具社会责任感企业”、“内蒙古社会责任最佳公益慈善贡献奖”等奖项。</w:t>
      </w:r>
    </w:p>
    <w:p w:rsidR="00080966" w:rsidRPr="00080966" w:rsidRDefault="00080966" w:rsidP="00080966">
      <w:pPr>
        <w:ind w:firstLineChars="200" w:firstLine="420"/>
        <w:rPr>
          <w:rFonts w:ascii="微软雅黑" w:eastAsia="微软雅黑" w:hAnsi="微软雅黑" w:cs="宋体"/>
          <w:color w:val="0D0D0D" w:themeColor="text1" w:themeTint="F2"/>
          <w:szCs w:val="21"/>
        </w:rPr>
      </w:pPr>
      <w:bookmarkStart w:id="3" w:name="_Hlk523818527"/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包商银行秉承“实现价值、创造大美、不屈不挠、追求卓越”的企业文化，始终坚持“建设现代化、国际化的好银行”的战略愿景，聚焦“民生”产业、“高新特”产业和“大众创业、万众创新”的市场定位，致力于打造“全面的金融服务集成商”的商业模式。</w:t>
      </w:r>
      <w:bookmarkEnd w:id="3"/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围绕发展战略，包商银行坚持创新引领，以“产业链整体价值”为中心，发挥金融的力量，着力推动全产业链金融的实施，重点围绕</w:t>
      </w:r>
      <w:r w:rsidRPr="00CD379D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农业</w:t>
      </w:r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、文化、旅游、教育、医疗、养老、民生制造业等与百姓生活息息相关的产业，以及高科技、新能源、新材料、特殊产业和特色产业，运用投行思维、链化思维对产业链进行整合、提升、重构，优化资源配置，推行“以产业为依托、以金融为支撑”的业务发展模式，探索为产业链上的中小微企业提供全生命周期的金融解决方案。利用互联网、大数据、云计算等技术手段，大力发展数字银行、电子银行等金融服务，推动</w:t>
      </w:r>
      <w:r w:rsidRPr="00080966">
        <w:rPr>
          <w:rFonts w:ascii="微软雅黑" w:eastAsia="微软雅黑" w:hAnsi="微软雅黑" w:cs="宋体" w:hint="eastAsia"/>
          <w:color w:val="0D0D0D" w:themeColor="text1" w:themeTint="F2"/>
          <w:szCs w:val="21"/>
        </w:rPr>
        <w:lastRenderedPageBreak/>
        <w:t>线上线下业务融合，进行产品、服务和流程创新，提高服务中小微企业发展的效率。与金融机构合作，创新模式，从“融资”到“融智”，从只向中小微企业提供贷款服务，发展到存款、保险、理财、信息咨询等服务。</w:t>
      </w:r>
    </w:p>
    <w:p w:rsidR="005E24DD" w:rsidRPr="00AE6067" w:rsidRDefault="009A4C14" w:rsidP="00AE6067">
      <w:pPr>
        <w:jc w:val="left"/>
        <w:rPr>
          <w:rFonts w:ascii="微软雅黑" w:eastAsia="微软雅黑" w:hAnsi="微软雅黑" w:cs="Arial"/>
          <w:b/>
          <w:bCs/>
          <w:color w:val="0D0D0D" w:themeColor="text1" w:themeTint="F2"/>
          <w:szCs w:val="21"/>
          <w:shd w:val="clear" w:color="auto" w:fill="FFFFFF"/>
        </w:rPr>
      </w:pPr>
      <w:r w:rsidRPr="00AE6067">
        <w:rPr>
          <w:rFonts w:ascii="微软雅黑" w:eastAsia="微软雅黑" w:hAnsi="微软雅黑" w:cs="Arial" w:hint="eastAsia"/>
          <w:b/>
          <w:bCs/>
          <w:color w:val="0D0D0D" w:themeColor="text1" w:themeTint="F2"/>
          <w:szCs w:val="21"/>
          <w:shd w:val="clear" w:color="auto" w:fill="FFFFFF"/>
        </w:rPr>
        <w:t>二</w:t>
      </w:r>
      <w:r w:rsidR="005E24DD" w:rsidRPr="00AE6067">
        <w:rPr>
          <w:rFonts w:ascii="微软雅黑" w:eastAsia="微软雅黑" w:hAnsi="微软雅黑" w:cs="Arial" w:hint="eastAsia"/>
          <w:b/>
          <w:bCs/>
          <w:color w:val="0D0D0D" w:themeColor="text1" w:themeTint="F2"/>
          <w:szCs w:val="21"/>
          <w:shd w:val="clear" w:color="auto" w:fill="FFFFFF"/>
        </w:rPr>
        <w:t>、</w:t>
      </w:r>
      <w:r w:rsidRPr="00AE6067">
        <w:rPr>
          <w:rFonts w:ascii="微软雅黑" w:eastAsia="微软雅黑" w:hAnsi="微软雅黑" w:cs="Arial" w:hint="eastAsia"/>
          <w:b/>
          <w:bCs/>
          <w:color w:val="0D0D0D" w:themeColor="text1" w:themeTint="F2"/>
          <w:szCs w:val="21"/>
          <w:shd w:val="clear" w:color="auto" w:fill="FFFFFF"/>
        </w:rPr>
        <w:t>招聘对象</w:t>
      </w:r>
    </w:p>
    <w:p w:rsidR="009A4C14" w:rsidRPr="00AE7944" w:rsidRDefault="00CD379D" w:rsidP="009A4C14">
      <w:pPr>
        <w:spacing w:line="240" w:lineRule="atLeast"/>
        <w:ind w:firstLine="420"/>
        <w:rPr>
          <w:rFonts w:ascii="微软雅黑" w:eastAsia="微软雅黑" w:hAnsi="微软雅黑" w:cs="宋体"/>
          <w:szCs w:val="21"/>
        </w:rPr>
      </w:pPr>
      <w:r>
        <w:rPr>
          <w:rFonts w:ascii="宋体" w:eastAsia="宋体" w:hAnsi="宋体" w:cs="宋体" w:hint="eastAsia"/>
          <w:szCs w:val="21"/>
        </w:rPr>
        <w:t>★</w:t>
      </w:r>
      <w:r w:rsidR="009A4C14" w:rsidRPr="00AE7944">
        <w:rPr>
          <w:rFonts w:ascii="微软雅黑" w:eastAsia="微软雅黑" w:hAnsi="微软雅黑" w:cs="宋体" w:hint="eastAsia"/>
          <w:szCs w:val="21"/>
        </w:rPr>
        <w:t>全日制普通高等院校</w:t>
      </w:r>
      <w:r w:rsidR="00E12B33">
        <w:rPr>
          <w:rFonts w:ascii="微软雅黑" w:eastAsia="微软雅黑" w:hAnsi="微软雅黑" w:cs="宋体" w:hint="eastAsia"/>
          <w:szCs w:val="21"/>
        </w:rPr>
        <w:t>2019</w:t>
      </w:r>
      <w:r w:rsidR="002972CC" w:rsidRPr="00AE7944">
        <w:rPr>
          <w:rFonts w:ascii="微软雅黑" w:eastAsia="微软雅黑" w:hAnsi="微软雅黑" w:cs="宋体" w:hint="eastAsia"/>
          <w:szCs w:val="21"/>
        </w:rPr>
        <w:t>年</w:t>
      </w:r>
      <w:r w:rsidR="009A4C14" w:rsidRPr="00AE7944">
        <w:rPr>
          <w:rFonts w:ascii="微软雅黑" w:eastAsia="微软雅黑" w:hAnsi="微软雅黑" w:cs="宋体" w:hint="eastAsia"/>
          <w:szCs w:val="21"/>
        </w:rPr>
        <w:t>本科及以上学历</w:t>
      </w:r>
      <w:r w:rsidR="00372AC8" w:rsidRPr="00AE7944">
        <w:rPr>
          <w:rFonts w:ascii="微软雅黑" w:eastAsia="微软雅黑" w:hAnsi="微软雅黑" w:cs="宋体" w:hint="eastAsia"/>
          <w:szCs w:val="21"/>
        </w:rPr>
        <w:t>应届</w:t>
      </w:r>
      <w:r w:rsidR="009A4C14" w:rsidRPr="00AE7944">
        <w:rPr>
          <w:rFonts w:ascii="微软雅黑" w:eastAsia="微软雅黑" w:hAnsi="微软雅黑" w:cs="宋体" w:hint="eastAsia"/>
          <w:szCs w:val="21"/>
        </w:rPr>
        <w:t>毕业生</w:t>
      </w:r>
    </w:p>
    <w:p w:rsidR="00C30683" w:rsidRPr="00C30683" w:rsidRDefault="00CD15C7" w:rsidP="00C30683">
      <w:pPr>
        <w:jc w:val="left"/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三、招聘岗位</w:t>
      </w:r>
    </w:p>
    <w:p w:rsidR="00CD379D" w:rsidRDefault="00CD379D" w:rsidP="00CD379D">
      <w:pPr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管理培训生</w:t>
      </w:r>
      <w:r w:rsidRPr="00AB1A35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：</w:t>
      </w:r>
    </w:p>
    <w:p w:rsidR="00CD379D" w:rsidRDefault="00CD379D" w:rsidP="00CD379D">
      <w:pPr>
        <w:spacing w:line="276" w:lineRule="auto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岗位名称：财务管培生</w:t>
      </w:r>
      <w:r w:rsidRPr="00B12BAC">
        <w:rPr>
          <w:rFonts w:ascii="微软雅黑" w:eastAsia="微软雅黑" w:hAnsi="微软雅黑" w:cs="宋体" w:hint="eastAsia"/>
          <w:szCs w:val="21"/>
        </w:rPr>
        <w:t>，风险管培生，零售</w:t>
      </w:r>
      <w:r>
        <w:rPr>
          <w:rFonts w:ascii="微软雅黑" w:eastAsia="微软雅黑" w:hAnsi="微软雅黑" w:cs="宋体" w:hint="eastAsia"/>
          <w:szCs w:val="21"/>
        </w:rPr>
        <w:t>业务</w:t>
      </w:r>
      <w:r w:rsidRPr="00B12BAC">
        <w:rPr>
          <w:rFonts w:ascii="微软雅黑" w:eastAsia="微软雅黑" w:hAnsi="微软雅黑" w:cs="宋体" w:hint="eastAsia"/>
          <w:szCs w:val="21"/>
        </w:rPr>
        <w:t>管培生</w:t>
      </w:r>
    </w:p>
    <w:p w:rsidR="00CD379D" w:rsidRPr="00AD3913" w:rsidRDefault="00CD379D" w:rsidP="00CD379D">
      <w:pPr>
        <w:spacing w:line="276" w:lineRule="auto"/>
        <w:jc w:val="left"/>
        <w:rPr>
          <w:rFonts w:ascii="微软雅黑" w:eastAsia="微软雅黑" w:hAnsi="微软雅黑" w:cs="Calibri"/>
          <w:szCs w:val="21"/>
        </w:rPr>
      </w:pPr>
      <w:r>
        <w:rPr>
          <w:rFonts w:ascii="微软雅黑" w:eastAsia="微软雅黑" w:hAnsi="微软雅黑" w:hint="eastAsia"/>
          <w:szCs w:val="21"/>
        </w:rPr>
        <w:t>健全完善</w:t>
      </w:r>
      <w:r w:rsidRPr="00AD3913">
        <w:rPr>
          <w:rFonts w:ascii="微软雅黑" w:eastAsia="微软雅黑" w:hAnsi="微软雅黑" w:hint="eastAsia"/>
          <w:szCs w:val="21"/>
        </w:rPr>
        <w:t>的培养体系，</w:t>
      </w:r>
      <w:r>
        <w:rPr>
          <w:rFonts w:ascii="微软雅黑" w:eastAsia="微软雅黑" w:hAnsi="微软雅黑" w:hint="eastAsia"/>
          <w:szCs w:val="21"/>
        </w:rPr>
        <w:t>总部和零售双条线丰富的</w:t>
      </w:r>
      <w:r w:rsidRPr="00AD3913">
        <w:rPr>
          <w:rFonts w:ascii="微软雅黑" w:eastAsia="微软雅黑" w:hAnsi="微软雅黑" w:hint="eastAsia"/>
          <w:szCs w:val="21"/>
        </w:rPr>
        <w:t>轮岗实践</w:t>
      </w:r>
      <w:r>
        <w:rPr>
          <w:rFonts w:ascii="微软雅黑" w:eastAsia="微软雅黑" w:hAnsi="微软雅黑" w:hint="eastAsia"/>
          <w:szCs w:val="21"/>
        </w:rPr>
        <w:t>机会</w:t>
      </w:r>
      <w:r w:rsidRPr="00AD3913">
        <w:rPr>
          <w:rFonts w:ascii="微软雅黑" w:eastAsia="微软雅黑" w:hAnsi="微软雅黑" w:hint="eastAsia"/>
          <w:szCs w:val="21"/>
        </w:rPr>
        <w:t>，</w:t>
      </w:r>
      <w:r>
        <w:rPr>
          <w:rFonts w:ascii="微软雅黑" w:eastAsia="微软雅黑" w:hAnsi="微软雅黑" w:hint="eastAsia"/>
          <w:szCs w:val="21"/>
        </w:rPr>
        <w:t>管理层导师/师父指导</w:t>
      </w:r>
      <w:r w:rsidRPr="00AD3913">
        <w:rPr>
          <w:rFonts w:ascii="微软雅黑" w:eastAsia="微软雅黑" w:hAnsi="微软雅黑" w:hint="eastAsia"/>
          <w:szCs w:val="21"/>
        </w:rPr>
        <w:t>，自主选择岗位的机会</w:t>
      </w:r>
      <w:r>
        <w:rPr>
          <w:rFonts w:ascii="微软雅黑" w:eastAsia="微软雅黑" w:hAnsi="微软雅黑" w:hint="eastAsia"/>
          <w:szCs w:val="21"/>
        </w:rPr>
        <w:t>，快速上升通道，</w:t>
      </w:r>
      <w:r w:rsidRPr="00AD3913">
        <w:rPr>
          <w:rFonts w:ascii="微软雅黑" w:eastAsia="微软雅黑" w:hAnsi="微软雅黑" w:hint="eastAsia"/>
          <w:szCs w:val="21"/>
        </w:rPr>
        <w:t>为</w:t>
      </w:r>
      <w:r>
        <w:rPr>
          <w:rFonts w:ascii="微软雅黑" w:eastAsia="微软雅黑" w:hAnsi="微软雅黑" w:hint="eastAsia"/>
          <w:szCs w:val="21"/>
        </w:rPr>
        <w:t>你打造</w:t>
      </w:r>
      <w:r w:rsidRPr="00AD3913">
        <w:rPr>
          <w:rFonts w:ascii="微软雅黑" w:eastAsia="微软雅黑" w:hAnsi="微软雅黑" w:hint="eastAsia"/>
          <w:szCs w:val="21"/>
        </w:rPr>
        <w:t>最佳</w:t>
      </w:r>
      <w:r>
        <w:rPr>
          <w:rFonts w:ascii="微软雅黑" w:eastAsia="微软雅黑" w:hAnsi="微软雅黑" w:hint="eastAsia"/>
          <w:szCs w:val="21"/>
        </w:rPr>
        <w:t>的</w:t>
      </w:r>
      <w:r w:rsidRPr="00AD3913">
        <w:rPr>
          <w:rFonts w:ascii="微软雅黑" w:eastAsia="微软雅黑" w:hAnsi="微软雅黑" w:hint="eastAsia"/>
          <w:szCs w:val="21"/>
        </w:rPr>
        <w:t>职业规划！</w:t>
      </w:r>
    </w:p>
    <w:p w:rsidR="00C30683" w:rsidRPr="00AD3913" w:rsidRDefault="00C30683" w:rsidP="00C30683">
      <w:pPr>
        <w:spacing w:line="276" w:lineRule="auto"/>
        <w:jc w:val="left"/>
        <w:rPr>
          <w:rFonts w:ascii="微软雅黑" w:eastAsia="微软雅黑" w:hAnsi="微软雅黑" w:cs="Calibri"/>
          <w:b/>
          <w:szCs w:val="21"/>
        </w:rPr>
      </w:pPr>
      <w:r>
        <w:rPr>
          <w:rFonts w:ascii="微软雅黑" w:eastAsia="微软雅黑" w:hAnsi="微软雅黑" w:cs="Calibri" w:hint="eastAsia"/>
          <w:b/>
          <w:szCs w:val="21"/>
        </w:rPr>
        <w:t>信息科技类</w:t>
      </w:r>
      <w:r w:rsidR="00CD379D">
        <w:rPr>
          <w:rFonts w:ascii="微软雅黑" w:eastAsia="微软雅黑" w:hAnsi="微软雅黑" w:cs="Calibri" w:hint="eastAsia"/>
          <w:b/>
          <w:szCs w:val="21"/>
        </w:rPr>
        <w:t>岗位</w:t>
      </w:r>
      <w:r>
        <w:rPr>
          <w:rFonts w:ascii="微软雅黑" w:eastAsia="微软雅黑" w:hAnsi="微软雅黑" w:cs="Calibri" w:hint="eastAsia"/>
          <w:b/>
          <w:szCs w:val="21"/>
        </w:rPr>
        <w:t>：</w:t>
      </w:r>
    </w:p>
    <w:p w:rsidR="00C30683" w:rsidRDefault="00C30683" w:rsidP="00C30683">
      <w:pPr>
        <w:spacing w:line="276" w:lineRule="auto"/>
        <w:rPr>
          <w:rFonts w:ascii="微软雅黑" w:eastAsia="微软雅黑" w:hAnsi="微软雅黑" w:cs="Arial"/>
          <w:bCs/>
          <w:szCs w:val="21"/>
          <w:shd w:val="clear" w:color="auto" w:fill="FFFFFF"/>
        </w:rPr>
      </w:pP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岗位名称：</w:t>
      </w:r>
      <w:r w:rsidRPr="00B12BAC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创新中心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系统</w:t>
      </w:r>
      <w:r w:rsidRPr="00B12BAC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开发岗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、</w:t>
      </w:r>
      <w:r w:rsidRPr="00A37D37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开发中心系统开发岗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、</w:t>
      </w:r>
      <w:r w:rsidRPr="00B12BAC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技术测试岗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、</w:t>
      </w:r>
      <w:r w:rsidRPr="00B12BAC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系统集成岗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、</w:t>
      </w:r>
      <w:r w:rsidRPr="00B12BAC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运行监控岗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、</w:t>
      </w:r>
      <w:r w:rsidRPr="00B12BAC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数据分析岗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、</w:t>
      </w:r>
      <w:r w:rsidRPr="00B12BAC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数据服务岗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、</w:t>
      </w:r>
      <w:r w:rsidRPr="00B12BAC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信息安全岗</w:t>
      </w:r>
    </w:p>
    <w:p w:rsidR="00C30683" w:rsidRPr="00C30683" w:rsidRDefault="00C30683" w:rsidP="00C30683">
      <w:pPr>
        <w:spacing w:line="276" w:lineRule="auto"/>
        <w:rPr>
          <w:rFonts w:ascii="微软雅黑" w:eastAsia="微软雅黑" w:hAnsi="微软雅黑" w:cs="Arial"/>
          <w:bCs/>
          <w:szCs w:val="21"/>
          <w:shd w:val="clear" w:color="auto" w:fill="FFFFFF"/>
        </w:rPr>
      </w:pPr>
      <w:r w:rsidRPr="00C30683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银行科技前沿技术，众多科技岗位满足你专业度的延展和历练，打造属于包商银行的未来科技场景，未来已来，就等你来！</w:t>
      </w:r>
    </w:p>
    <w:p w:rsidR="00C30683" w:rsidRDefault="00FA0A8D" w:rsidP="00B12BAC">
      <w:pPr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 w:rsidRPr="00FA0A8D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实习生</w:t>
      </w:r>
      <w:r w:rsidR="00C30683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岗位</w:t>
      </w:r>
      <w:r w:rsidR="00A33FF5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：</w:t>
      </w:r>
    </w:p>
    <w:p w:rsidR="00C30683" w:rsidRPr="00FA0A8D" w:rsidRDefault="00C30683" w:rsidP="00C30683">
      <w:pPr>
        <w:spacing w:line="276" w:lineRule="auto"/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岗位名称：</w:t>
      </w:r>
      <w:r w:rsidRPr="00A33FF5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金融市场事业部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实习生</w:t>
      </w:r>
      <w:r w:rsidRPr="00A33FF5"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、公司金融事业部</w:t>
      </w:r>
      <w:r>
        <w:rPr>
          <w:rFonts w:ascii="微软雅黑" w:eastAsia="微软雅黑" w:hAnsi="微软雅黑" w:cs="Arial" w:hint="eastAsia"/>
          <w:bCs/>
          <w:szCs w:val="21"/>
          <w:shd w:val="clear" w:color="auto" w:fill="FFFFFF"/>
        </w:rPr>
        <w:t>实习生</w:t>
      </w:r>
    </w:p>
    <w:p w:rsidR="00C30683" w:rsidRDefault="00C30683" w:rsidP="00C30683">
      <w:pPr>
        <w:spacing w:line="276" w:lineRule="auto"/>
        <w:rPr>
          <w:rFonts w:ascii="微软雅黑" w:eastAsia="微软雅黑" w:hAnsi="微软雅黑" w:cs="Calibri"/>
          <w:szCs w:val="21"/>
        </w:rPr>
      </w:pPr>
      <w:r>
        <w:rPr>
          <w:rFonts w:ascii="微软雅黑" w:eastAsia="微软雅黑" w:hAnsi="微软雅黑" w:cs="Calibri" w:hint="eastAsia"/>
          <w:szCs w:val="21"/>
        </w:rPr>
        <w:t>金融市场和公司金融业务双选实习机会，为还未毕业的优秀学生提供优质的实习机会，带你提前体验银行工作，领跑在校园！</w:t>
      </w:r>
    </w:p>
    <w:p w:rsidR="00BC04F5" w:rsidRDefault="00BC04F5" w:rsidP="00AE6067">
      <w:pPr>
        <w:jc w:val="left"/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 w:rsidRPr="00AE7944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四、申请条件</w:t>
      </w:r>
    </w:p>
    <w:p w:rsidR="00CD379D" w:rsidRPr="00875A2F" w:rsidRDefault="00CD379D" w:rsidP="00CD379D">
      <w:pPr>
        <w:spacing w:line="400" w:lineRule="exact"/>
        <w:rPr>
          <w:rFonts w:ascii="微软雅黑" w:eastAsia="微软雅黑" w:hAnsi="微软雅黑"/>
          <w:b/>
          <w:szCs w:val="21"/>
        </w:rPr>
      </w:pPr>
      <w:r w:rsidRPr="00AD3913">
        <w:rPr>
          <w:rFonts w:ascii="微软雅黑" w:eastAsia="微软雅黑" w:hAnsi="微软雅黑" w:hint="eastAsia"/>
          <w:b/>
          <w:szCs w:val="21"/>
        </w:rPr>
        <w:t>管理培训生</w:t>
      </w:r>
      <w:r>
        <w:rPr>
          <w:rFonts w:ascii="微软雅黑" w:eastAsia="微软雅黑" w:hAnsi="微软雅黑" w:hint="eastAsia"/>
          <w:b/>
          <w:szCs w:val="21"/>
        </w:rPr>
        <w:t>岗位（财务、风险、零售业务）</w:t>
      </w:r>
    </w:p>
    <w:p w:rsidR="00CD379D" w:rsidRPr="00AD3913" w:rsidRDefault="00CD379D" w:rsidP="00CD379D">
      <w:pPr>
        <w:jc w:val="left"/>
        <w:rPr>
          <w:rFonts w:ascii="微软雅黑" w:eastAsia="微软雅黑" w:hAnsi="微软雅黑"/>
          <w:szCs w:val="21"/>
        </w:rPr>
      </w:pPr>
      <w:r w:rsidRPr="00AD3913">
        <w:rPr>
          <w:rFonts w:ascii="微软雅黑" w:eastAsia="微软雅黑" w:hAnsi="微软雅黑"/>
          <w:szCs w:val="21"/>
        </w:rPr>
        <w:t>职位要求：</w:t>
      </w:r>
    </w:p>
    <w:p w:rsidR="00CD379D" w:rsidRPr="00085E24" w:rsidRDefault="00CD379D" w:rsidP="00CD379D">
      <w:pPr>
        <w:pStyle w:val="a5"/>
        <w:numPr>
          <w:ilvl w:val="0"/>
          <w:numId w:val="1"/>
        </w:numPr>
        <w:spacing w:line="240" w:lineRule="auto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r w:rsidRPr="00085E24">
        <w:rPr>
          <w:rFonts w:ascii="微软雅黑" w:eastAsia="微软雅黑" w:hAnsi="微软雅黑"/>
          <w:sz w:val="21"/>
          <w:szCs w:val="21"/>
        </w:rPr>
        <w:lastRenderedPageBreak/>
        <w:t>2019届</w:t>
      </w:r>
      <w:r>
        <w:rPr>
          <w:rFonts w:ascii="微软雅黑" w:eastAsia="微软雅黑" w:hAnsi="微软雅黑" w:hint="eastAsia"/>
          <w:sz w:val="21"/>
          <w:szCs w:val="21"/>
        </w:rPr>
        <w:t>硕士</w:t>
      </w:r>
      <w:r w:rsidRPr="00085E24">
        <w:rPr>
          <w:rFonts w:ascii="微软雅黑" w:eastAsia="微软雅黑" w:hAnsi="微软雅黑"/>
          <w:sz w:val="21"/>
          <w:szCs w:val="21"/>
        </w:rPr>
        <w:t>及以上学历，专业不限</w:t>
      </w:r>
      <w:r w:rsidRPr="00085E24">
        <w:rPr>
          <w:rFonts w:ascii="微软雅黑" w:eastAsia="微软雅黑" w:hAnsi="微软雅黑" w:hint="eastAsia"/>
          <w:sz w:val="21"/>
          <w:szCs w:val="21"/>
        </w:rPr>
        <w:t>，金融、经济、</w:t>
      </w:r>
      <w:r>
        <w:rPr>
          <w:rFonts w:ascii="微软雅黑" w:eastAsia="微软雅黑" w:hAnsi="微软雅黑" w:hint="eastAsia"/>
          <w:sz w:val="21"/>
          <w:szCs w:val="21"/>
        </w:rPr>
        <w:t>投资、</w:t>
      </w:r>
      <w:r w:rsidRPr="00085E24">
        <w:rPr>
          <w:rFonts w:ascii="微软雅黑" w:eastAsia="微软雅黑" w:hAnsi="微软雅黑" w:hint="eastAsia"/>
          <w:sz w:val="21"/>
          <w:szCs w:val="21"/>
        </w:rPr>
        <w:t>财务</w:t>
      </w:r>
      <w:r>
        <w:rPr>
          <w:rFonts w:ascii="微软雅黑" w:eastAsia="微软雅黑" w:hAnsi="微软雅黑" w:hint="eastAsia"/>
          <w:sz w:val="21"/>
          <w:szCs w:val="21"/>
        </w:rPr>
        <w:t>管理</w:t>
      </w:r>
      <w:r w:rsidRPr="00085E24">
        <w:rPr>
          <w:rFonts w:ascii="微软雅黑" w:eastAsia="微软雅黑" w:hAnsi="微软雅黑" w:hint="eastAsia"/>
          <w:sz w:val="21"/>
          <w:szCs w:val="21"/>
        </w:rPr>
        <w:t>、</w:t>
      </w:r>
      <w:r>
        <w:rPr>
          <w:rFonts w:ascii="微软雅黑" w:eastAsia="微软雅黑" w:hAnsi="微软雅黑" w:hint="eastAsia"/>
          <w:sz w:val="21"/>
          <w:szCs w:val="21"/>
        </w:rPr>
        <w:t>风险</w:t>
      </w:r>
      <w:r w:rsidRPr="00085E24">
        <w:rPr>
          <w:rFonts w:ascii="微软雅黑" w:eastAsia="微软雅黑" w:hAnsi="微软雅黑" w:hint="eastAsia"/>
          <w:sz w:val="21"/>
          <w:szCs w:val="21"/>
        </w:rPr>
        <w:t>管理</w:t>
      </w:r>
      <w:r>
        <w:rPr>
          <w:rFonts w:ascii="微软雅黑" w:eastAsia="微软雅黑" w:hAnsi="微软雅黑" w:hint="eastAsia"/>
          <w:sz w:val="21"/>
          <w:szCs w:val="21"/>
        </w:rPr>
        <w:t>、市场营销类</w:t>
      </w:r>
      <w:r w:rsidRPr="00085E24">
        <w:rPr>
          <w:rFonts w:ascii="微软雅黑" w:eastAsia="微软雅黑" w:hAnsi="微软雅黑" w:hint="eastAsia"/>
          <w:sz w:val="21"/>
          <w:szCs w:val="21"/>
        </w:rPr>
        <w:t>专业优先</w:t>
      </w:r>
      <w:r w:rsidRPr="00085E24">
        <w:rPr>
          <w:rFonts w:ascii="微软雅黑" w:eastAsia="微软雅黑" w:hAnsi="微软雅黑"/>
          <w:sz w:val="21"/>
          <w:szCs w:val="21"/>
        </w:rPr>
        <w:t>；</w:t>
      </w:r>
    </w:p>
    <w:p w:rsidR="00CD379D" w:rsidRPr="00085E24" w:rsidRDefault="00CD379D" w:rsidP="00CD379D">
      <w:pPr>
        <w:pStyle w:val="a5"/>
        <w:numPr>
          <w:ilvl w:val="0"/>
          <w:numId w:val="1"/>
        </w:numPr>
        <w:spacing w:line="240" w:lineRule="auto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r w:rsidRPr="00085E24">
        <w:rPr>
          <w:rFonts w:ascii="微软雅黑" w:eastAsia="微软雅黑" w:hAnsi="微软雅黑"/>
          <w:sz w:val="21"/>
          <w:szCs w:val="21"/>
        </w:rPr>
        <w:t>良好的逻辑思维、学习能力、执行力及创新思维</w:t>
      </w:r>
      <w:r w:rsidRPr="00085E24">
        <w:rPr>
          <w:rFonts w:ascii="微软雅黑" w:eastAsia="微软雅黑" w:hAnsi="微软雅黑" w:hint="eastAsia"/>
          <w:sz w:val="21"/>
          <w:szCs w:val="21"/>
        </w:rPr>
        <w:t>，抗压能力强、有较强的团队合作精神。</w:t>
      </w:r>
    </w:p>
    <w:p w:rsidR="00AF240D" w:rsidRDefault="00AF240D" w:rsidP="00AF240D">
      <w:pPr>
        <w:spacing w:line="4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信息科技类岗位</w:t>
      </w:r>
    </w:p>
    <w:p w:rsidR="00AF240D" w:rsidRPr="00AD3913" w:rsidRDefault="00AF240D" w:rsidP="00BF279D">
      <w:pPr>
        <w:jc w:val="left"/>
        <w:rPr>
          <w:rFonts w:ascii="微软雅黑" w:eastAsia="微软雅黑" w:hAnsi="微软雅黑"/>
          <w:szCs w:val="21"/>
        </w:rPr>
      </w:pPr>
      <w:r w:rsidRPr="00AD3913">
        <w:rPr>
          <w:rFonts w:ascii="微软雅黑" w:eastAsia="微软雅黑" w:hAnsi="微软雅黑"/>
          <w:szCs w:val="21"/>
        </w:rPr>
        <w:t>职位要求：</w:t>
      </w:r>
    </w:p>
    <w:p w:rsidR="00AF240D" w:rsidRPr="00AD3913" w:rsidRDefault="00AF240D" w:rsidP="00BF279D">
      <w:pPr>
        <w:pStyle w:val="a5"/>
        <w:numPr>
          <w:ilvl w:val="0"/>
          <w:numId w:val="3"/>
        </w:numPr>
        <w:spacing w:line="240" w:lineRule="auto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r w:rsidRPr="00AD3913">
        <w:rPr>
          <w:rFonts w:ascii="微软雅黑" w:eastAsia="微软雅黑" w:hAnsi="微软雅黑"/>
          <w:sz w:val="21"/>
          <w:szCs w:val="21"/>
        </w:rPr>
        <w:t>2019届本科及以上学历，计算机软件、信息系统或数理统计类专业；</w:t>
      </w:r>
    </w:p>
    <w:p w:rsidR="00AF240D" w:rsidRPr="00AD3913" w:rsidRDefault="00AF240D" w:rsidP="00BF279D">
      <w:pPr>
        <w:pStyle w:val="a5"/>
        <w:numPr>
          <w:ilvl w:val="0"/>
          <w:numId w:val="3"/>
        </w:numPr>
        <w:spacing w:line="240" w:lineRule="auto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r w:rsidRPr="00AD3913">
        <w:rPr>
          <w:rFonts w:ascii="微软雅黑" w:eastAsia="微软雅黑" w:hAnsi="微软雅黑"/>
          <w:sz w:val="21"/>
          <w:szCs w:val="21"/>
        </w:rPr>
        <w:t>良好的学习能力</w:t>
      </w:r>
      <w:r w:rsidRPr="00AD3913">
        <w:rPr>
          <w:rFonts w:ascii="微软雅黑" w:eastAsia="微软雅黑" w:hAnsi="微软雅黑" w:hint="eastAsia"/>
          <w:sz w:val="21"/>
          <w:szCs w:val="21"/>
        </w:rPr>
        <w:t>，</w:t>
      </w:r>
      <w:r w:rsidRPr="00AD3913">
        <w:rPr>
          <w:rFonts w:ascii="微软雅黑" w:eastAsia="微软雅黑" w:hAnsi="微软雅黑"/>
          <w:sz w:val="21"/>
          <w:szCs w:val="21"/>
        </w:rPr>
        <w:t>希望在金融行业发展，愿意接触新知识、新技术；</w:t>
      </w:r>
    </w:p>
    <w:p w:rsidR="00AF240D" w:rsidRPr="00AD3913" w:rsidRDefault="00AF240D" w:rsidP="00BF279D">
      <w:pPr>
        <w:pStyle w:val="a5"/>
        <w:numPr>
          <w:ilvl w:val="0"/>
          <w:numId w:val="3"/>
        </w:numPr>
        <w:spacing w:line="240" w:lineRule="auto"/>
        <w:ind w:firstLineChars="0"/>
        <w:rPr>
          <w:rFonts w:ascii="微软雅黑" w:eastAsia="微软雅黑" w:hAnsi="微软雅黑"/>
          <w:sz w:val="21"/>
          <w:szCs w:val="21"/>
        </w:rPr>
      </w:pPr>
      <w:r w:rsidRPr="00AD3913">
        <w:rPr>
          <w:rFonts w:ascii="微软雅黑" w:eastAsia="微软雅黑" w:hAnsi="微软雅黑"/>
          <w:sz w:val="21"/>
          <w:szCs w:val="21"/>
        </w:rPr>
        <w:t>对IT或数据分析类工作有一定认识，对IT技术、软件开发、大数据等有扎实的基础</w:t>
      </w:r>
      <w:r w:rsidRPr="00AD3913">
        <w:rPr>
          <w:rFonts w:ascii="微软雅黑" w:eastAsia="微软雅黑" w:hAnsi="微软雅黑" w:hint="eastAsia"/>
          <w:sz w:val="21"/>
          <w:szCs w:val="21"/>
        </w:rPr>
        <w:t>。</w:t>
      </w:r>
    </w:p>
    <w:p w:rsidR="009C416F" w:rsidRPr="003E73A5" w:rsidRDefault="009C416F" w:rsidP="009C416F">
      <w:pPr>
        <w:spacing w:line="400" w:lineRule="exact"/>
        <w:rPr>
          <w:rFonts w:ascii="微软雅黑" w:eastAsia="微软雅黑" w:hAnsi="微软雅黑"/>
          <w:b/>
          <w:szCs w:val="21"/>
        </w:rPr>
      </w:pPr>
      <w:r w:rsidRPr="003E73A5">
        <w:rPr>
          <w:rFonts w:ascii="微软雅黑" w:eastAsia="微软雅黑" w:hAnsi="微软雅黑" w:hint="eastAsia"/>
          <w:b/>
          <w:szCs w:val="21"/>
        </w:rPr>
        <w:t>实习生</w:t>
      </w:r>
      <w:r w:rsidR="00D655EA">
        <w:rPr>
          <w:rFonts w:ascii="微软雅黑" w:eastAsia="微软雅黑" w:hAnsi="微软雅黑" w:hint="eastAsia"/>
          <w:b/>
          <w:szCs w:val="21"/>
        </w:rPr>
        <w:t>岗位</w:t>
      </w:r>
    </w:p>
    <w:p w:rsidR="009C416F" w:rsidRDefault="009C416F" w:rsidP="00BF279D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职位要求：</w:t>
      </w:r>
    </w:p>
    <w:p w:rsidR="009C416F" w:rsidRPr="00773911" w:rsidRDefault="009C416F" w:rsidP="00BF279D">
      <w:pPr>
        <w:pStyle w:val="a5"/>
        <w:numPr>
          <w:ilvl w:val="0"/>
          <w:numId w:val="2"/>
        </w:numPr>
        <w:spacing w:line="240" w:lineRule="auto"/>
        <w:ind w:firstLineChars="0"/>
        <w:rPr>
          <w:rFonts w:ascii="微软雅黑" w:eastAsia="微软雅黑" w:hAnsi="微软雅黑"/>
          <w:sz w:val="21"/>
          <w:szCs w:val="21"/>
        </w:rPr>
      </w:pPr>
      <w:r w:rsidRPr="00773911">
        <w:rPr>
          <w:rFonts w:ascii="微软雅黑" w:eastAsia="微软雅黑" w:hAnsi="微软雅黑" w:hint="eastAsia"/>
          <w:sz w:val="21"/>
          <w:szCs w:val="21"/>
        </w:rPr>
        <w:t>非2</w:t>
      </w:r>
      <w:r w:rsidRPr="00773911">
        <w:rPr>
          <w:rFonts w:ascii="微软雅黑" w:eastAsia="微软雅黑" w:hAnsi="微软雅黑"/>
          <w:sz w:val="21"/>
          <w:szCs w:val="21"/>
        </w:rPr>
        <w:t>019</w:t>
      </w:r>
      <w:r w:rsidRPr="00773911">
        <w:rPr>
          <w:rFonts w:ascii="微软雅黑" w:eastAsia="微软雅黑" w:hAnsi="微软雅黑" w:hint="eastAsia"/>
          <w:sz w:val="21"/>
          <w:szCs w:val="21"/>
        </w:rPr>
        <w:t>届</w:t>
      </w:r>
      <w:r>
        <w:rPr>
          <w:rFonts w:ascii="微软雅黑" w:eastAsia="微软雅黑" w:hAnsi="微软雅黑" w:hint="eastAsia"/>
          <w:sz w:val="21"/>
          <w:szCs w:val="21"/>
        </w:rPr>
        <w:t>的毕业生，（</w:t>
      </w:r>
      <w:r w:rsidRPr="00773911">
        <w:rPr>
          <w:rFonts w:ascii="微软雅黑" w:eastAsia="微软雅黑" w:hAnsi="微软雅黑" w:hint="eastAsia"/>
          <w:sz w:val="21"/>
          <w:szCs w:val="21"/>
        </w:rPr>
        <w:t>大二</w:t>
      </w:r>
      <w:r>
        <w:rPr>
          <w:rFonts w:ascii="微软雅黑" w:eastAsia="微软雅黑" w:hAnsi="微软雅黑" w:hint="eastAsia"/>
          <w:sz w:val="21"/>
          <w:szCs w:val="21"/>
        </w:rPr>
        <w:t>/</w:t>
      </w:r>
      <w:r w:rsidRPr="00773911">
        <w:rPr>
          <w:rFonts w:ascii="微软雅黑" w:eastAsia="微软雅黑" w:hAnsi="微软雅黑" w:hint="eastAsia"/>
          <w:sz w:val="21"/>
          <w:szCs w:val="21"/>
        </w:rPr>
        <w:t>大</w:t>
      </w:r>
      <w:r>
        <w:rPr>
          <w:rFonts w:ascii="微软雅黑" w:eastAsia="微软雅黑" w:hAnsi="微软雅黑" w:hint="eastAsia"/>
          <w:sz w:val="21"/>
          <w:szCs w:val="21"/>
        </w:rPr>
        <w:t>三/研二等）</w:t>
      </w:r>
      <w:r w:rsidRPr="00773911">
        <w:rPr>
          <w:rFonts w:ascii="微软雅黑" w:eastAsia="微软雅黑" w:hAnsi="微软雅黑" w:hint="eastAsia"/>
          <w:sz w:val="21"/>
          <w:szCs w:val="21"/>
        </w:rPr>
        <w:t>在校生，专业不限；</w:t>
      </w:r>
    </w:p>
    <w:p w:rsidR="009C416F" w:rsidRPr="00773911" w:rsidRDefault="009C416F" w:rsidP="00BF279D">
      <w:pPr>
        <w:pStyle w:val="a5"/>
        <w:numPr>
          <w:ilvl w:val="0"/>
          <w:numId w:val="2"/>
        </w:numPr>
        <w:spacing w:line="240" w:lineRule="auto"/>
        <w:ind w:firstLineChars="0"/>
        <w:rPr>
          <w:rFonts w:ascii="微软雅黑" w:eastAsia="微软雅黑" w:hAnsi="微软雅黑"/>
          <w:sz w:val="21"/>
          <w:szCs w:val="21"/>
        </w:rPr>
      </w:pPr>
      <w:r w:rsidRPr="00773911">
        <w:rPr>
          <w:rFonts w:ascii="微软雅黑" w:eastAsia="微软雅黑" w:hAnsi="微软雅黑" w:hint="eastAsia"/>
          <w:sz w:val="21"/>
          <w:szCs w:val="21"/>
        </w:rPr>
        <w:t>良好的学习能力、沟通表达能力，具备一定的协调能力、责任心强。</w:t>
      </w:r>
    </w:p>
    <w:p w:rsidR="000C2F5A" w:rsidRPr="00AE7944" w:rsidRDefault="00BC04F5" w:rsidP="00AE6067">
      <w:pPr>
        <w:jc w:val="left"/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 w:rsidRPr="00AE7944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五、</w:t>
      </w:r>
      <w:r w:rsidR="000C2F5A" w:rsidRPr="00AE7944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工作地点</w:t>
      </w:r>
    </w:p>
    <w:p w:rsidR="00313A45" w:rsidRPr="00EB055F" w:rsidRDefault="000C2F5A" w:rsidP="00EB055F">
      <w:pPr>
        <w:spacing w:line="240" w:lineRule="atLeast"/>
        <w:ind w:firstLine="420"/>
        <w:rPr>
          <w:rFonts w:ascii="微软雅黑" w:eastAsia="微软雅黑" w:hAnsi="微软雅黑" w:cs="宋体" w:hint="eastAsia"/>
          <w:szCs w:val="21"/>
        </w:rPr>
      </w:pPr>
      <w:r w:rsidRPr="00AE7944">
        <w:rPr>
          <w:rFonts w:ascii="微软雅黑" w:eastAsia="微软雅黑" w:hAnsi="微软雅黑" w:cs="宋体" w:hint="eastAsia"/>
          <w:szCs w:val="21"/>
        </w:rPr>
        <w:t>北京、</w:t>
      </w:r>
      <w:r w:rsidR="00370692">
        <w:rPr>
          <w:rFonts w:ascii="微软雅黑" w:eastAsia="微软雅黑" w:hAnsi="微软雅黑" w:cs="宋体" w:hint="eastAsia"/>
          <w:szCs w:val="21"/>
        </w:rPr>
        <w:t>内蒙</w:t>
      </w:r>
      <w:r w:rsidR="00313A45">
        <w:rPr>
          <w:rFonts w:ascii="微软雅黑" w:eastAsia="微软雅黑" w:hAnsi="微软雅黑" w:cs="宋体" w:hint="eastAsia"/>
          <w:szCs w:val="21"/>
        </w:rPr>
        <w:t>古</w:t>
      </w:r>
      <w:r w:rsidR="00370692">
        <w:rPr>
          <w:rFonts w:ascii="微软雅黑" w:eastAsia="微软雅黑" w:hAnsi="微软雅黑" w:cs="宋体" w:hint="eastAsia"/>
          <w:szCs w:val="21"/>
        </w:rPr>
        <w:t>地区</w:t>
      </w:r>
      <w:bookmarkStart w:id="4" w:name="_Hlk523821794"/>
    </w:p>
    <w:p w:rsidR="00376CA3" w:rsidRPr="00162250" w:rsidRDefault="00EB055F" w:rsidP="00376CA3">
      <w:pPr>
        <w:jc w:val="left"/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六</w:t>
      </w:r>
      <w:r w:rsidR="000C2F5A" w:rsidRPr="00AE7944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、简历投递方式</w:t>
      </w:r>
      <w:r w:rsidR="00162250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：网申</w:t>
      </w:r>
    </w:p>
    <w:bookmarkEnd w:id="4"/>
    <w:p w:rsidR="00AB7A3C" w:rsidRDefault="00372AC8" w:rsidP="00162250">
      <w:pPr>
        <w:ind w:firstLineChars="300" w:firstLine="630"/>
        <w:jc w:val="left"/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bCs/>
          <w:noProof/>
          <w:szCs w:val="21"/>
          <w:shd w:val="clear" w:color="auto" w:fill="FFFFFF"/>
        </w:rPr>
        <w:drawing>
          <wp:inline distT="0" distB="0" distL="0" distR="0" wp14:anchorId="77DA1C72" wp14:editId="0582436B">
            <wp:extent cx="1623060" cy="16230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18091809172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2250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 xml:space="preserve"> </w:t>
      </w:r>
      <w:r w:rsidR="00162250">
        <w:rPr>
          <w:rFonts w:ascii="微软雅黑" w:eastAsia="微软雅黑" w:hAnsi="微软雅黑" w:cs="Arial"/>
          <w:b/>
          <w:bCs/>
          <w:szCs w:val="21"/>
          <w:shd w:val="clear" w:color="auto" w:fill="FFFFFF"/>
        </w:rPr>
        <w:t xml:space="preserve">            </w:t>
      </w:r>
      <w:r w:rsidR="00162250">
        <w:rPr>
          <w:rFonts w:ascii="微软雅黑" w:eastAsia="微软雅黑" w:hAnsi="微软雅黑" w:cs="Arial" w:hint="eastAsia"/>
          <w:b/>
          <w:bCs/>
          <w:noProof/>
          <w:szCs w:val="21"/>
          <w:shd w:val="clear" w:color="auto" w:fill="FFFFFF"/>
        </w:rPr>
        <w:drawing>
          <wp:inline distT="0" distB="0" distL="0" distR="0" wp14:anchorId="16099CE7" wp14:editId="09D514DA">
            <wp:extent cx="1798320" cy="17983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51" cy="179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A3C" w:rsidRDefault="00162250" w:rsidP="00162250">
      <w:pPr>
        <w:ind w:firstLineChars="400" w:firstLine="840"/>
        <w:jc w:val="left"/>
        <w:rPr>
          <w:rFonts w:ascii="微软雅黑" w:eastAsia="微软雅黑" w:hAnsi="微软雅黑" w:cs="Arial"/>
          <w:b/>
          <w:bCs/>
          <w:szCs w:val="21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 xml:space="preserve">（扫描在线申请职位） </w:t>
      </w:r>
      <w:r>
        <w:rPr>
          <w:rFonts w:ascii="微软雅黑" w:eastAsia="微软雅黑" w:hAnsi="微软雅黑" w:cs="Arial"/>
          <w:b/>
          <w:bCs/>
          <w:szCs w:val="21"/>
          <w:shd w:val="clear" w:color="auto" w:fill="FFFFFF"/>
        </w:rPr>
        <w:t xml:space="preserve">                </w:t>
      </w:r>
      <w:r w:rsidR="00AB7A3C">
        <w:rPr>
          <w:rFonts w:ascii="微软雅黑" w:eastAsia="微软雅黑" w:hAnsi="微软雅黑" w:cs="Arial" w:hint="eastAsia"/>
          <w:b/>
          <w:bCs/>
          <w:szCs w:val="21"/>
          <w:shd w:val="clear" w:color="auto" w:fill="FFFFFF"/>
        </w:rPr>
        <w:t>（扫描了解更多招聘信息）</w:t>
      </w:r>
    </w:p>
    <w:p w:rsidR="00376CA3" w:rsidRDefault="00EB055F" w:rsidP="00376CA3">
      <w:pPr>
        <w:jc w:val="left"/>
        <w:rPr>
          <w:rStyle w:val="a8"/>
          <w:rFonts w:ascii="微软雅黑" w:eastAsia="微软雅黑" w:hAnsi="微软雅黑" w:cs="Arial"/>
          <w:b/>
          <w:bCs/>
          <w:color w:val="auto"/>
          <w:szCs w:val="21"/>
          <w:u w:val="none"/>
          <w:shd w:val="clear" w:color="auto" w:fill="FFFFFF"/>
        </w:rPr>
      </w:pPr>
      <w:r>
        <w:rPr>
          <w:rStyle w:val="a8"/>
          <w:rFonts w:ascii="微软雅黑" w:eastAsia="微软雅黑" w:hAnsi="微软雅黑" w:cs="Arial" w:hint="eastAsia"/>
          <w:b/>
          <w:bCs/>
          <w:color w:val="auto"/>
          <w:szCs w:val="21"/>
          <w:u w:val="none"/>
          <w:shd w:val="clear" w:color="auto" w:fill="FFFFFF"/>
        </w:rPr>
        <w:t>七</w:t>
      </w:r>
      <w:r w:rsidR="00376CA3">
        <w:rPr>
          <w:rStyle w:val="a8"/>
          <w:rFonts w:ascii="微软雅黑" w:eastAsia="微软雅黑" w:hAnsi="微软雅黑" w:cs="Arial" w:hint="eastAsia"/>
          <w:b/>
          <w:bCs/>
          <w:color w:val="auto"/>
          <w:szCs w:val="21"/>
          <w:u w:val="none"/>
          <w:shd w:val="clear" w:color="auto" w:fill="FFFFFF"/>
        </w:rPr>
        <w:t>、网申</w:t>
      </w:r>
      <w:r w:rsidR="00001E24">
        <w:rPr>
          <w:rStyle w:val="a8"/>
          <w:rFonts w:ascii="微软雅黑" w:eastAsia="微软雅黑" w:hAnsi="微软雅黑" w:cs="Arial" w:hint="eastAsia"/>
          <w:b/>
          <w:bCs/>
          <w:color w:val="auto"/>
          <w:szCs w:val="21"/>
          <w:u w:val="none"/>
          <w:shd w:val="clear" w:color="auto" w:fill="FFFFFF"/>
        </w:rPr>
        <w:t>站点</w:t>
      </w:r>
      <w:r w:rsidR="00376CA3">
        <w:rPr>
          <w:rStyle w:val="a8"/>
          <w:rFonts w:ascii="微软雅黑" w:eastAsia="微软雅黑" w:hAnsi="微软雅黑" w:cs="Arial" w:hint="eastAsia"/>
          <w:b/>
          <w:bCs/>
          <w:color w:val="auto"/>
          <w:szCs w:val="21"/>
          <w:u w:val="none"/>
          <w:shd w:val="clear" w:color="auto" w:fill="FFFFFF"/>
        </w:rPr>
        <w:t>：</w:t>
      </w:r>
    </w:p>
    <w:p w:rsidR="00162250" w:rsidRDefault="00AB7A3C" w:rsidP="00376CA3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 w:rsidRPr="00C4228C">
        <w:rPr>
          <w:rFonts w:ascii="微软雅黑" w:eastAsia="微软雅黑" w:hAnsi="微软雅黑" w:cs="宋体"/>
          <w:color w:val="0D0D0D" w:themeColor="text1" w:themeTint="F2"/>
          <w:szCs w:val="21"/>
        </w:rPr>
        <w:lastRenderedPageBreak/>
        <w:t>网申</w:t>
      </w: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站点</w:t>
      </w:r>
      <w:r w:rsidRPr="00C4228C">
        <w:rPr>
          <w:rFonts w:ascii="微软雅黑" w:eastAsia="微软雅黑" w:hAnsi="微软雅黑" w:cs="宋体"/>
          <w:color w:val="0D0D0D" w:themeColor="text1" w:themeTint="F2"/>
          <w:szCs w:val="21"/>
        </w:rPr>
        <w:t>：</w:t>
      </w:r>
      <w:r w:rsidRPr="00C4228C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“包商银行人才招聘”微信公众号、门户网站</w:t>
      </w:r>
    </w:p>
    <w:p w:rsidR="00001E24" w:rsidRDefault="00001E24" w:rsidP="00376CA3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网址：</w:t>
      </w:r>
      <w:r w:rsidRPr="00001E24">
        <w:rPr>
          <w:rFonts w:ascii="微软雅黑" w:eastAsia="微软雅黑" w:hAnsi="微软雅黑" w:cs="宋体"/>
          <w:color w:val="0D0D0D" w:themeColor="text1" w:themeTint="F2"/>
          <w:szCs w:val="21"/>
        </w:rPr>
        <w:t>http://zhaopin.zhiye.com/</w:t>
      </w:r>
    </w:p>
    <w:p w:rsidR="00376CA3" w:rsidRDefault="00EB055F" w:rsidP="00376CA3">
      <w:pPr>
        <w:jc w:val="left"/>
        <w:rPr>
          <w:rStyle w:val="a8"/>
          <w:rFonts w:ascii="微软雅黑" w:eastAsia="微软雅黑" w:hAnsi="微软雅黑" w:cs="Arial"/>
          <w:b/>
          <w:bCs/>
          <w:color w:val="auto"/>
          <w:szCs w:val="21"/>
          <w:u w:val="none"/>
          <w:shd w:val="clear" w:color="auto" w:fill="FFFFFF"/>
        </w:rPr>
      </w:pPr>
      <w:r>
        <w:rPr>
          <w:rStyle w:val="a8"/>
          <w:rFonts w:ascii="微软雅黑" w:eastAsia="微软雅黑" w:hAnsi="微软雅黑" w:cs="Arial" w:hint="eastAsia"/>
          <w:b/>
          <w:bCs/>
          <w:color w:val="auto"/>
          <w:szCs w:val="21"/>
          <w:u w:val="none"/>
          <w:shd w:val="clear" w:color="auto" w:fill="FFFFFF"/>
        </w:rPr>
        <w:t>八</w:t>
      </w:r>
      <w:bookmarkStart w:id="5" w:name="_GoBack"/>
      <w:bookmarkEnd w:id="5"/>
      <w:r w:rsidR="00376CA3">
        <w:rPr>
          <w:rStyle w:val="a8"/>
          <w:rFonts w:ascii="微软雅黑" w:eastAsia="微软雅黑" w:hAnsi="微软雅黑" w:cs="Arial" w:hint="eastAsia"/>
          <w:b/>
          <w:bCs/>
          <w:color w:val="auto"/>
          <w:szCs w:val="21"/>
          <w:u w:val="none"/>
          <w:shd w:val="clear" w:color="auto" w:fill="FFFFFF"/>
        </w:rPr>
        <w:t>、招聘流程</w:t>
      </w:r>
    </w:p>
    <w:p w:rsidR="00C4228C" w:rsidRPr="00C4228C" w:rsidRDefault="00376CA3" w:rsidP="00376CA3">
      <w:pPr>
        <w:jc w:val="left"/>
        <w:rPr>
          <w:rFonts w:ascii="微软雅黑" w:eastAsia="微软雅黑" w:hAnsi="微软雅黑" w:cs="宋体"/>
          <w:b/>
          <w:color w:val="0D0D0D" w:themeColor="text1" w:themeTint="F2"/>
          <w:szCs w:val="21"/>
        </w:rPr>
      </w:pPr>
      <w:r w:rsidRPr="00C4228C">
        <w:rPr>
          <w:rFonts w:ascii="微软雅黑" w:eastAsia="微软雅黑" w:hAnsi="微软雅黑" w:cs="宋体"/>
          <w:b/>
          <w:color w:val="0D0D0D" w:themeColor="text1" w:themeTint="F2"/>
          <w:szCs w:val="21"/>
        </w:rPr>
        <w:t>网申—宣讲</w:t>
      </w:r>
      <w:r w:rsidR="005E1A88">
        <w:rPr>
          <w:rFonts w:ascii="微软雅黑" w:eastAsia="微软雅黑" w:hAnsi="微软雅黑" w:cs="宋体" w:hint="eastAsia"/>
          <w:b/>
          <w:color w:val="0D0D0D" w:themeColor="text1" w:themeTint="F2"/>
          <w:szCs w:val="21"/>
        </w:rPr>
        <w:t xml:space="preserve"> —</w:t>
      </w:r>
      <w:r w:rsidR="005E1A88">
        <w:rPr>
          <w:rFonts w:ascii="微软雅黑" w:eastAsia="微软雅黑" w:hAnsi="微软雅黑" w:cs="宋体"/>
          <w:b/>
          <w:color w:val="0D0D0D" w:themeColor="text1" w:themeTint="F2"/>
          <w:szCs w:val="21"/>
        </w:rPr>
        <w:t xml:space="preserve"> </w:t>
      </w:r>
      <w:r w:rsidRPr="00C4228C">
        <w:rPr>
          <w:rFonts w:ascii="微软雅黑" w:eastAsia="微软雅黑" w:hAnsi="微软雅黑" w:cs="宋体"/>
          <w:b/>
          <w:color w:val="0D0D0D" w:themeColor="text1" w:themeTint="F2"/>
          <w:szCs w:val="21"/>
        </w:rPr>
        <w:t>线上笔试</w:t>
      </w:r>
      <w:r w:rsidR="005E1A88">
        <w:rPr>
          <w:rFonts w:ascii="微软雅黑" w:eastAsia="微软雅黑" w:hAnsi="微软雅黑" w:cs="宋体" w:hint="eastAsia"/>
          <w:b/>
          <w:color w:val="0D0D0D" w:themeColor="text1" w:themeTint="F2"/>
          <w:szCs w:val="21"/>
        </w:rPr>
        <w:t xml:space="preserve"> </w:t>
      </w:r>
      <w:r w:rsidR="00C4228C" w:rsidRPr="00C4228C">
        <w:rPr>
          <w:rFonts w:ascii="微软雅黑" w:eastAsia="微软雅黑" w:hAnsi="微软雅黑" w:cs="宋体"/>
          <w:b/>
          <w:color w:val="0D0D0D" w:themeColor="text1" w:themeTint="F2"/>
          <w:szCs w:val="21"/>
        </w:rPr>
        <w:t>—</w:t>
      </w:r>
      <w:r w:rsidR="005E1A88">
        <w:rPr>
          <w:rFonts w:ascii="微软雅黑" w:eastAsia="微软雅黑" w:hAnsi="微软雅黑" w:cs="宋体"/>
          <w:b/>
          <w:color w:val="0D0D0D" w:themeColor="text1" w:themeTint="F2"/>
          <w:szCs w:val="21"/>
        </w:rPr>
        <w:t xml:space="preserve"> </w:t>
      </w:r>
      <w:r w:rsidR="005E1A88">
        <w:rPr>
          <w:rFonts w:ascii="微软雅黑" w:eastAsia="微软雅黑" w:hAnsi="微软雅黑" w:cs="宋体" w:hint="eastAsia"/>
          <w:b/>
          <w:color w:val="0D0D0D" w:themeColor="text1" w:themeTint="F2"/>
          <w:szCs w:val="21"/>
        </w:rPr>
        <w:t>小组面试（管培生）— 个人</w:t>
      </w:r>
      <w:r w:rsidR="00C4228C" w:rsidRPr="00C4228C">
        <w:rPr>
          <w:rFonts w:ascii="微软雅黑" w:eastAsia="微软雅黑" w:hAnsi="微软雅黑" w:cs="宋体"/>
          <w:b/>
          <w:color w:val="0D0D0D" w:themeColor="text1" w:themeTint="F2"/>
          <w:szCs w:val="21"/>
        </w:rPr>
        <w:t>面试</w:t>
      </w:r>
      <w:r w:rsidR="005E1A88">
        <w:rPr>
          <w:rFonts w:ascii="微软雅黑" w:eastAsia="微软雅黑" w:hAnsi="微软雅黑" w:cs="宋体" w:hint="eastAsia"/>
          <w:b/>
          <w:color w:val="0D0D0D" w:themeColor="text1" w:themeTint="F2"/>
          <w:szCs w:val="21"/>
        </w:rPr>
        <w:t>（初试、复试）</w:t>
      </w:r>
      <w:r w:rsidR="00C4228C" w:rsidRPr="00C4228C">
        <w:rPr>
          <w:rFonts w:ascii="微软雅黑" w:eastAsia="微软雅黑" w:hAnsi="微软雅黑" w:cs="宋体"/>
          <w:b/>
          <w:color w:val="0D0D0D" w:themeColor="text1" w:themeTint="F2"/>
          <w:szCs w:val="21"/>
        </w:rPr>
        <w:t>—</w:t>
      </w:r>
      <w:r w:rsidR="005E1A88">
        <w:rPr>
          <w:rFonts w:ascii="微软雅黑" w:eastAsia="微软雅黑" w:hAnsi="微软雅黑" w:cs="宋体"/>
          <w:b/>
          <w:color w:val="0D0D0D" w:themeColor="text1" w:themeTint="F2"/>
          <w:szCs w:val="21"/>
        </w:rPr>
        <w:t xml:space="preserve"> </w:t>
      </w:r>
      <w:r w:rsidR="00C4228C" w:rsidRPr="00C4228C">
        <w:rPr>
          <w:rFonts w:ascii="微软雅黑" w:eastAsia="微软雅黑" w:hAnsi="微软雅黑" w:cs="宋体"/>
          <w:b/>
          <w:color w:val="0D0D0D" w:themeColor="text1" w:themeTint="F2"/>
          <w:szCs w:val="21"/>
        </w:rPr>
        <w:t>OFFER</w:t>
      </w:r>
    </w:p>
    <w:p w:rsidR="00C4228C" w:rsidRDefault="00C4228C" w:rsidP="00376CA3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 w:rsidRPr="00C4228C">
        <w:rPr>
          <w:rFonts w:ascii="微软雅黑" w:eastAsia="微软雅黑" w:hAnsi="微软雅黑" w:cs="宋体"/>
          <w:color w:val="0D0D0D" w:themeColor="text1" w:themeTint="F2"/>
          <w:szCs w:val="21"/>
        </w:rPr>
        <w:t>宣讲</w:t>
      </w: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站点</w:t>
      </w:r>
      <w:r w:rsidRPr="00C4228C">
        <w:rPr>
          <w:rFonts w:ascii="微软雅黑" w:eastAsia="微软雅黑" w:hAnsi="微软雅黑" w:cs="宋体"/>
          <w:color w:val="0D0D0D" w:themeColor="text1" w:themeTint="F2"/>
          <w:szCs w:val="21"/>
        </w:rPr>
        <w:t>：</w:t>
      </w: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北京、呼和浩特</w:t>
      </w:r>
    </w:p>
    <w:p w:rsidR="00C4228C" w:rsidRDefault="00C4228C" w:rsidP="00376CA3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线上笔试：简历投递之后，将直接触发线上笔试</w:t>
      </w:r>
      <w:r w:rsidR="00CD379D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/测评</w:t>
      </w: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，请及时进行在线作答。</w:t>
      </w:r>
    </w:p>
    <w:p w:rsidR="00C4228C" w:rsidRDefault="00C4228C" w:rsidP="00376CA3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面试：</w:t>
      </w:r>
    </w:p>
    <w:p w:rsidR="00C4228C" w:rsidRDefault="00FE4B3C" w:rsidP="00376CA3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校招岗位</w:t>
      </w:r>
      <w:r w:rsidR="00BE5393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/实习生</w:t>
      </w:r>
      <w:r w:rsidR="00C4228C">
        <w:rPr>
          <w:rFonts w:ascii="微软雅黑" w:eastAsia="微软雅黑" w:hAnsi="微软雅黑" w:cs="宋体" w:hint="eastAsia"/>
          <w:color w:val="0D0D0D" w:themeColor="text1" w:themeTint="F2"/>
          <w:szCs w:val="21"/>
        </w:rPr>
        <w:t xml:space="preserve">：个人面试 </w:t>
      </w:r>
      <w:r w:rsidR="003E7D15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（初试+复试）</w:t>
      </w:r>
    </w:p>
    <w:p w:rsidR="00C4228C" w:rsidRDefault="006761B2" w:rsidP="00376CA3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管理培训生岗位</w:t>
      </w:r>
      <w:r w:rsidR="00C4228C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：小组面试+个人面试</w:t>
      </w:r>
      <w:r w:rsidR="003E7D15">
        <w:rPr>
          <w:rFonts w:ascii="微软雅黑" w:eastAsia="微软雅黑" w:hAnsi="微软雅黑" w:cs="宋体" w:hint="eastAsia"/>
          <w:color w:val="0D0D0D" w:themeColor="text1" w:themeTint="F2"/>
          <w:szCs w:val="21"/>
        </w:rPr>
        <w:t>（初试+复试）</w:t>
      </w:r>
    </w:p>
    <w:p w:rsidR="003E7D15" w:rsidRDefault="003E7D15" w:rsidP="003E7D15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个人面试分为初试和复试，我们会以短信、邮件和电话的形式通知学生，请注意及时查收。</w:t>
      </w:r>
    </w:p>
    <w:p w:rsidR="003E7D15" w:rsidRDefault="003E7D15" w:rsidP="003E7D15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Offer</w:t>
      </w:r>
      <w:r>
        <w:rPr>
          <w:rFonts w:ascii="微软雅黑" w:eastAsia="微软雅黑" w:hAnsi="微软雅黑" w:cs="宋体"/>
          <w:color w:val="0D0D0D" w:themeColor="text1" w:themeTint="F2"/>
          <w:szCs w:val="21"/>
        </w:rPr>
        <w:t xml:space="preserve">: </w:t>
      </w:r>
      <w:r>
        <w:rPr>
          <w:rFonts w:ascii="微软雅黑" w:eastAsia="微软雅黑" w:hAnsi="微软雅黑" w:cs="宋体" w:hint="eastAsia"/>
          <w:color w:val="0D0D0D" w:themeColor="text1" w:themeTint="F2"/>
          <w:szCs w:val="21"/>
        </w:rPr>
        <w:t>复试结束后，我们将会在第一时间与面试通过的学生进行电话沟通，请耐心等待。</w:t>
      </w:r>
    </w:p>
    <w:p w:rsidR="00C4228C" w:rsidRPr="003E7D15" w:rsidRDefault="00C4228C" w:rsidP="00376CA3">
      <w:pPr>
        <w:jc w:val="left"/>
        <w:rPr>
          <w:rFonts w:ascii="微软雅黑" w:eastAsia="微软雅黑" w:hAnsi="微软雅黑" w:cs="宋体"/>
          <w:color w:val="0D0D0D" w:themeColor="text1" w:themeTint="F2"/>
          <w:szCs w:val="21"/>
        </w:rPr>
      </w:pPr>
    </w:p>
    <w:sectPr w:rsidR="00C4228C" w:rsidRPr="003E7D15" w:rsidSect="00723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0D8" w:rsidRDefault="003620D8" w:rsidP="00F513A0">
      <w:r>
        <w:separator/>
      </w:r>
    </w:p>
  </w:endnote>
  <w:endnote w:type="continuationSeparator" w:id="0">
    <w:p w:rsidR="003620D8" w:rsidRDefault="003620D8" w:rsidP="00F5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0D8" w:rsidRDefault="003620D8" w:rsidP="00F513A0">
      <w:r>
        <w:separator/>
      </w:r>
    </w:p>
  </w:footnote>
  <w:footnote w:type="continuationSeparator" w:id="0">
    <w:p w:rsidR="003620D8" w:rsidRDefault="003620D8" w:rsidP="00F51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07F7"/>
    <w:multiLevelType w:val="hybridMultilevel"/>
    <w:tmpl w:val="68341DB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0C668EA"/>
    <w:multiLevelType w:val="hybridMultilevel"/>
    <w:tmpl w:val="3064B87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83A2C7A"/>
    <w:multiLevelType w:val="hybridMultilevel"/>
    <w:tmpl w:val="06BE20C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CA28EC"/>
    <w:rsid w:val="00001E24"/>
    <w:rsid w:val="000346CF"/>
    <w:rsid w:val="000470BD"/>
    <w:rsid w:val="00054ABA"/>
    <w:rsid w:val="00063C5E"/>
    <w:rsid w:val="00073037"/>
    <w:rsid w:val="00080966"/>
    <w:rsid w:val="00090B32"/>
    <w:rsid w:val="00097440"/>
    <w:rsid w:val="000A1F0D"/>
    <w:rsid w:val="000A2020"/>
    <w:rsid w:val="000C2F5A"/>
    <w:rsid w:val="000C76AD"/>
    <w:rsid w:val="000D565E"/>
    <w:rsid w:val="0013133F"/>
    <w:rsid w:val="00147997"/>
    <w:rsid w:val="00162250"/>
    <w:rsid w:val="001919F8"/>
    <w:rsid w:val="001A02CB"/>
    <w:rsid w:val="001A7B3A"/>
    <w:rsid w:val="001C6EE0"/>
    <w:rsid w:val="001D5830"/>
    <w:rsid w:val="001E315E"/>
    <w:rsid w:val="00232BB3"/>
    <w:rsid w:val="002346ED"/>
    <w:rsid w:val="00247997"/>
    <w:rsid w:val="002637A4"/>
    <w:rsid w:val="00265869"/>
    <w:rsid w:val="0027098D"/>
    <w:rsid w:val="00272ACF"/>
    <w:rsid w:val="00275FB1"/>
    <w:rsid w:val="00292513"/>
    <w:rsid w:val="002972CC"/>
    <w:rsid w:val="002A0F5B"/>
    <w:rsid w:val="002A38BF"/>
    <w:rsid w:val="002D1B62"/>
    <w:rsid w:val="002F40D1"/>
    <w:rsid w:val="00302756"/>
    <w:rsid w:val="00303A9D"/>
    <w:rsid w:val="00313A45"/>
    <w:rsid w:val="00324BA9"/>
    <w:rsid w:val="003620D8"/>
    <w:rsid w:val="00370692"/>
    <w:rsid w:val="00371D23"/>
    <w:rsid w:val="00372AC8"/>
    <w:rsid w:val="00376CA3"/>
    <w:rsid w:val="0037742D"/>
    <w:rsid w:val="003D13CF"/>
    <w:rsid w:val="003E2528"/>
    <w:rsid w:val="003E7D15"/>
    <w:rsid w:val="00406427"/>
    <w:rsid w:val="004313B2"/>
    <w:rsid w:val="00446129"/>
    <w:rsid w:val="00447999"/>
    <w:rsid w:val="004524C2"/>
    <w:rsid w:val="00481941"/>
    <w:rsid w:val="00494C84"/>
    <w:rsid w:val="004B27D9"/>
    <w:rsid w:val="004B3EE5"/>
    <w:rsid w:val="004C4DC2"/>
    <w:rsid w:val="004D5292"/>
    <w:rsid w:val="004F52E8"/>
    <w:rsid w:val="004F6456"/>
    <w:rsid w:val="00507169"/>
    <w:rsid w:val="00515940"/>
    <w:rsid w:val="0056083D"/>
    <w:rsid w:val="0057077F"/>
    <w:rsid w:val="005C276E"/>
    <w:rsid w:val="005C50EC"/>
    <w:rsid w:val="005D1872"/>
    <w:rsid w:val="005E1A88"/>
    <w:rsid w:val="005E24DD"/>
    <w:rsid w:val="00641DAA"/>
    <w:rsid w:val="00652645"/>
    <w:rsid w:val="006761B2"/>
    <w:rsid w:val="00691375"/>
    <w:rsid w:val="006A0792"/>
    <w:rsid w:val="006C49C2"/>
    <w:rsid w:val="006C5098"/>
    <w:rsid w:val="00700724"/>
    <w:rsid w:val="00723B1B"/>
    <w:rsid w:val="007759E3"/>
    <w:rsid w:val="007853B6"/>
    <w:rsid w:val="00792F87"/>
    <w:rsid w:val="007B0554"/>
    <w:rsid w:val="007B0DAF"/>
    <w:rsid w:val="007C00A4"/>
    <w:rsid w:val="007E4568"/>
    <w:rsid w:val="008128E7"/>
    <w:rsid w:val="008210EB"/>
    <w:rsid w:val="008317FB"/>
    <w:rsid w:val="0088276F"/>
    <w:rsid w:val="00887027"/>
    <w:rsid w:val="008A3D01"/>
    <w:rsid w:val="008B35BF"/>
    <w:rsid w:val="009157D1"/>
    <w:rsid w:val="0094434B"/>
    <w:rsid w:val="009468C5"/>
    <w:rsid w:val="009768DB"/>
    <w:rsid w:val="00985C40"/>
    <w:rsid w:val="009864C0"/>
    <w:rsid w:val="009A4C14"/>
    <w:rsid w:val="009C416F"/>
    <w:rsid w:val="009F7646"/>
    <w:rsid w:val="00A13515"/>
    <w:rsid w:val="00A33FF5"/>
    <w:rsid w:val="00A37D37"/>
    <w:rsid w:val="00A71D18"/>
    <w:rsid w:val="00A8403A"/>
    <w:rsid w:val="00A954A7"/>
    <w:rsid w:val="00AA178F"/>
    <w:rsid w:val="00AB1A35"/>
    <w:rsid w:val="00AB7A3C"/>
    <w:rsid w:val="00AD5978"/>
    <w:rsid w:val="00AE6067"/>
    <w:rsid w:val="00AE7944"/>
    <w:rsid w:val="00AF240D"/>
    <w:rsid w:val="00AF5158"/>
    <w:rsid w:val="00AF5219"/>
    <w:rsid w:val="00AF65A9"/>
    <w:rsid w:val="00B12BAC"/>
    <w:rsid w:val="00B26962"/>
    <w:rsid w:val="00B436D0"/>
    <w:rsid w:val="00B4651E"/>
    <w:rsid w:val="00B52A92"/>
    <w:rsid w:val="00B5475D"/>
    <w:rsid w:val="00B80F1A"/>
    <w:rsid w:val="00B83AC4"/>
    <w:rsid w:val="00BA6076"/>
    <w:rsid w:val="00BC04F5"/>
    <w:rsid w:val="00BC3555"/>
    <w:rsid w:val="00BC544D"/>
    <w:rsid w:val="00BE0230"/>
    <w:rsid w:val="00BE5393"/>
    <w:rsid w:val="00BF279D"/>
    <w:rsid w:val="00C0633E"/>
    <w:rsid w:val="00C134B0"/>
    <w:rsid w:val="00C30683"/>
    <w:rsid w:val="00C33DDA"/>
    <w:rsid w:val="00C4228C"/>
    <w:rsid w:val="00C652F1"/>
    <w:rsid w:val="00C83AB4"/>
    <w:rsid w:val="00CA4E23"/>
    <w:rsid w:val="00CB2E38"/>
    <w:rsid w:val="00CB61F3"/>
    <w:rsid w:val="00CC40E3"/>
    <w:rsid w:val="00CD15C7"/>
    <w:rsid w:val="00CD379D"/>
    <w:rsid w:val="00CF42FD"/>
    <w:rsid w:val="00D13AD8"/>
    <w:rsid w:val="00D35961"/>
    <w:rsid w:val="00D655EA"/>
    <w:rsid w:val="00D6670C"/>
    <w:rsid w:val="00D75F1A"/>
    <w:rsid w:val="00DA52EA"/>
    <w:rsid w:val="00E12B33"/>
    <w:rsid w:val="00E55C41"/>
    <w:rsid w:val="00E62384"/>
    <w:rsid w:val="00E66C38"/>
    <w:rsid w:val="00EA5BEA"/>
    <w:rsid w:val="00EB055F"/>
    <w:rsid w:val="00EB274C"/>
    <w:rsid w:val="00F22028"/>
    <w:rsid w:val="00F2495D"/>
    <w:rsid w:val="00F25BFA"/>
    <w:rsid w:val="00F513A0"/>
    <w:rsid w:val="00F55568"/>
    <w:rsid w:val="00F55A73"/>
    <w:rsid w:val="00F57320"/>
    <w:rsid w:val="00F6688F"/>
    <w:rsid w:val="00F70CE4"/>
    <w:rsid w:val="00F76FD4"/>
    <w:rsid w:val="00F94913"/>
    <w:rsid w:val="00FA0A8D"/>
    <w:rsid w:val="00FA30A8"/>
    <w:rsid w:val="00FC0BE0"/>
    <w:rsid w:val="00FD11FA"/>
    <w:rsid w:val="00FE4B3C"/>
    <w:rsid w:val="03CA28EC"/>
    <w:rsid w:val="30804B40"/>
    <w:rsid w:val="38C67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7FCCAAA-0EAD-4350-861B-51C8C30C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B1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3B1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723B1B"/>
    <w:rPr>
      <w:b/>
    </w:rPr>
  </w:style>
  <w:style w:type="paragraph" w:styleId="a5">
    <w:name w:val="List Paragraph"/>
    <w:basedOn w:val="a"/>
    <w:uiPriority w:val="34"/>
    <w:qFormat/>
    <w:rsid w:val="005E24DD"/>
    <w:pPr>
      <w:spacing w:line="360" w:lineRule="auto"/>
      <w:ind w:firstLineChars="200" w:firstLine="420"/>
    </w:pPr>
    <w:rPr>
      <w:rFonts w:ascii="仿宋" w:eastAsia="仿宋" w:hAnsi="仿宋"/>
      <w:sz w:val="32"/>
      <w:szCs w:val="22"/>
    </w:rPr>
  </w:style>
  <w:style w:type="paragraph" w:styleId="a6">
    <w:name w:val="header"/>
    <w:basedOn w:val="a"/>
    <w:link w:val="Char"/>
    <w:rsid w:val="00F51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513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F51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F513A0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Hyperlink"/>
    <w:basedOn w:val="a0"/>
    <w:rsid w:val="00EA5BEA"/>
    <w:rPr>
      <w:color w:val="0563C1" w:themeColor="hyperlink"/>
      <w:u w:val="single"/>
    </w:rPr>
  </w:style>
  <w:style w:type="table" w:styleId="a9">
    <w:name w:val="Grid Table Light"/>
    <w:basedOn w:val="a1"/>
    <w:uiPriority w:val="40"/>
    <w:rsid w:val="00E55C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48DF87-0EC5-4FAC-A39D-4E0D4579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2018-10-09T06:42:00Z</dcterms:created>
  <dcterms:modified xsi:type="dcterms:W3CDTF">2018-10-09T06:42:00Z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